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AD0C6" w14:textId="77777777" w:rsidR="00A04DBF" w:rsidRPr="003A0576" w:rsidRDefault="00A04DBF" w:rsidP="00A04DBF">
      <w:pPr>
        <w:jc w:val="center"/>
        <w:rPr>
          <w:rFonts w:asciiTheme="minorHAnsi" w:hAnsiTheme="minorHAnsi"/>
        </w:rPr>
      </w:pPr>
      <w:r w:rsidRPr="003A0576">
        <w:rPr>
          <w:rFonts w:asciiTheme="minorHAnsi" w:hAnsiTheme="minorHAnsi"/>
          <w:noProof/>
        </w:rPr>
        <w:drawing>
          <wp:inline distT="0" distB="0" distL="0" distR="0" wp14:anchorId="66BA7A8C" wp14:editId="1AFC3217">
            <wp:extent cx="1989667" cy="1390853"/>
            <wp:effectExtent l="0" t="0" r="4445" b="6350"/>
            <wp:docPr id="1" name="Picture 1" descr="A logo for a university of tennessee mart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university of tennessee marti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85782" cy="1458041"/>
                    </a:xfrm>
                    <a:prstGeom prst="rect">
                      <a:avLst/>
                    </a:prstGeom>
                  </pic:spPr>
                </pic:pic>
              </a:graphicData>
            </a:graphic>
          </wp:inline>
        </w:drawing>
      </w:r>
    </w:p>
    <w:p w14:paraId="51180116" w14:textId="77777777" w:rsidR="00A04DBF" w:rsidRPr="003A0576" w:rsidRDefault="00A04DBF" w:rsidP="00A04DBF">
      <w:pPr>
        <w:rPr>
          <w:rFonts w:asciiTheme="minorHAnsi" w:hAnsiTheme="minorHAnsi"/>
        </w:rPr>
      </w:pPr>
    </w:p>
    <w:p w14:paraId="20EE9BEF" w14:textId="77777777" w:rsidR="00A04DBF" w:rsidRPr="003A0576" w:rsidRDefault="00A04DBF" w:rsidP="00A04DBF">
      <w:pPr>
        <w:jc w:val="center"/>
        <w:rPr>
          <w:rFonts w:asciiTheme="minorHAnsi" w:hAnsiTheme="minorHAnsi"/>
          <w:b/>
          <w:bCs/>
          <w:sz w:val="28"/>
          <w:szCs w:val="28"/>
        </w:rPr>
      </w:pPr>
      <w:r w:rsidRPr="003A0576">
        <w:rPr>
          <w:rFonts w:asciiTheme="minorHAnsi" w:hAnsiTheme="minorHAnsi"/>
          <w:b/>
          <w:bCs/>
          <w:sz w:val="28"/>
          <w:szCs w:val="28"/>
        </w:rPr>
        <w:t>UTM Counseling Program</w:t>
      </w:r>
    </w:p>
    <w:p w14:paraId="7CE0EBB9" w14:textId="77777777" w:rsidR="00A04DBF" w:rsidRPr="003A0576" w:rsidRDefault="00A04DBF" w:rsidP="00A04DBF">
      <w:pPr>
        <w:jc w:val="center"/>
        <w:rPr>
          <w:rFonts w:asciiTheme="minorHAnsi" w:hAnsiTheme="minorHAnsi"/>
          <w:b/>
          <w:bCs/>
          <w:sz w:val="28"/>
          <w:szCs w:val="28"/>
        </w:rPr>
      </w:pPr>
      <w:r w:rsidRPr="003A0576">
        <w:rPr>
          <w:rFonts w:asciiTheme="minorHAnsi" w:hAnsiTheme="minorHAnsi"/>
          <w:b/>
          <w:bCs/>
          <w:sz w:val="28"/>
          <w:szCs w:val="28"/>
        </w:rPr>
        <w:t>Program Evaluation Annual Report</w:t>
      </w:r>
    </w:p>
    <w:p w14:paraId="5BC0187C" w14:textId="431C0C91" w:rsidR="00A04DBF" w:rsidRPr="003A0576" w:rsidRDefault="00A04DBF" w:rsidP="00A04DBF">
      <w:pPr>
        <w:jc w:val="center"/>
        <w:rPr>
          <w:rFonts w:asciiTheme="minorHAnsi" w:hAnsiTheme="minorHAnsi"/>
          <w:b/>
          <w:bCs/>
          <w:sz w:val="28"/>
          <w:szCs w:val="28"/>
        </w:rPr>
      </w:pPr>
      <w:r w:rsidRPr="003A0576">
        <w:rPr>
          <w:rFonts w:asciiTheme="minorHAnsi" w:hAnsiTheme="minorHAnsi"/>
          <w:b/>
          <w:bCs/>
          <w:sz w:val="28"/>
          <w:szCs w:val="28"/>
        </w:rPr>
        <w:t>202</w:t>
      </w:r>
      <w:r>
        <w:rPr>
          <w:rFonts w:asciiTheme="minorHAnsi" w:hAnsiTheme="minorHAnsi"/>
          <w:b/>
          <w:bCs/>
          <w:sz w:val="28"/>
          <w:szCs w:val="28"/>
        </w:rPr>
        <w:t>2</w:t>
      </w:r>
      <w:r w:rsidRPr="003A0576">
        <w:rPr>
          <w:rFonts w:asciiTheme="minorHAnsi" w:hAnsiTheme="minorHAnsi"/>
          <w:b/>
          <w:bCs/>
          <w:sz w:val="28"/>
          <w:szCs w:val="28"/>
        </w:rPr>
        <w:t>-202</w:t>
      </w:r>
      <w:r>
        <w:rPr>
          <w:rFonts w:asciiTheme="minorHAnsi" w:hAnsiTheme="minorHAnsi"/>
          <w:b/>
          <w:bCs/>
          <w:sz w:val="28"/>
          <w:szCs w:val="28"/>
        </w:rPr>
        <w:t>3</w:t>
      </w:r>
    </w:p>
    <w:p w14:paraId="737825AF" w14:textId="77777777" w:rsidR="00A04DBF" w:rsidRPr="003A0576" w:rsidRDefault="00A04DBF" w:rsidP="00A04DBF">
      <w:pPr>
        <w:jc w:val="center"/>
        <w:rPr>
          <w:rFonts w:asciiTheme="minorHAnsi" w:hAnsiTheme="minorHAnsi"/>
          <w:b/>
          <w:bCs/>
          <w:sz w:val="28"/>
          <w:szCs w:val="28"/>
        </w:rPr>
      </w:pPr>
    </w:p>
    <w:p w14:paraId="634AA634" w14:textId="77777777" w:rsidR="00A04DBF" w:rsidRPr="003A0576" w:rsidRDefault="00A04DBF" w:rsidP="00A04DBF">
      <w:pPr>
        <w:rPr>
          <w:rFonts w:asciiTheme="minorHAnsi" w:hAnsiTheme="minorHAnsi"/>
          <w:sz w:val="28"/>
          <w:szCs w:val="28"/>
        </w:rPr>
      </w:pPr>
    </w:p>
    <w:p w14:paraId="41D70E01" w14:textId="77777777" w:rsidR="00A04DBF" w:rsidRPr="003A0576" w:rsidRDefault="00A04DBF" w:rsidP="00A04DBF">
      <w:pPr>
        <w:rPr>
          <w:rFonts w:asciiTheme="minorHAnsi" w:hAnsiTheme="minorHAnsi"/>
        </w:rPr>
      </w:pPr>
      <w:r w:rsidRPr="003A0576">
        <w:rPr>
          <w:rFonts w:asciiTheme="minorHAnsi" w:hAnsiTheme="minorHAnsi"/>
        </w:rPr>
        <w:t xml:space="preserve">Each August the Counseling Faculty review the previous academic year’s data to evaluate program and student performance, and determine necessary program changes.  The Counseling Program’s objectives are reviewed and outcomes toward those objectives assessed. The Annual Report is posted on the program’s website, distributed to the Advisory Committee, and </w:t>
      </w:r>
      <w:r>
        <w:rPr>
          <w:rFonts w:asciiTheme="minorHAnsi" w:hAnsiTheme="minorHAnsi"/>
        </w:rPr>
        <w:t>posted on the program’s Google Site for current students</w:t>
      </w:r>
      <w:r w:rsidRPr="003A0576">
        <w:rPr>
          <w:rFonts w:asciiTheme="minorHAnsi" w:hAnsiTheme="minorHAnsi"/>
        </w:rPr>
        <w:t>.  The following report provides the results of that analysis.</w:t>
      </w:r>
    </w:p>
    <w:p w14:paraId="72411287" w14:textId="77777777" w:rsidR="00A04DBF" w:rsidRPr="003A0576" w:rsidRDefault="00A04DBF" w:rsidP="00A04DBF">
      <w:pPr>
        <w:rPr>
          <w:rFonts w:asciiTheme="minorHAnsi" w:hAnsiTheme="minorHAnsi"/>
        </w:rPr>
      </w:pPr>
    </w:p>
    <w:p w14:paraId="4570C0E6" w14:textId="77777777" w:rsidR="00A04DBF" w:rsidRPr="003A0576" w:rsidRDefault="00A04DBF" w:rsidP="00A04DBF">
      <w:pPr>
        <w:rPr>
          <w:rFonts w:asciiTheme="minorHAnsi" w:hAnsiTheme="minorHAnsi"/>
        </w:rPr>
      </w:pPr>
      <w:r w:rsidRPr="003A0576">
        <w:rPr>
          <w:rFonts w:asciiTheme="minorHAnsi" w:hAnsiTheme="minorHAnsi"/>
        </w:rPr>
        <w:t>Commensurate with the Council for Accreditation of Counseling and Related Programs (CACREP) standards, the following vital statistics are included in this report:</w:t>
      </w:r>
    </w:p>
    <w:p w14:paraId="11A51B23" w14:textId="77777777" w:rsidR="00A04DBF" w:rsidRPr="003A0576" w:rsidRDefault="00A04DBF" w:rsidP="00A04DBF">
      <w:pPr>
        <w:rPr>
          <w:rFonts w:asciiTheme="minorHAnsi" w:hAnsiTheme="minorHAnsi"/>
        </w:rPr>
      </w:pPr>
    </w:p>
    <w:tbl>
      <w:tblPr>
        <w:tblStyle w:val="TableGrid"/>
        <w:tblW w:w="0" w:type="auto"/>
        <w:tblLook w:val="04A0" w:firstRow="1" w:lastRow="0" w:firstColumn="1" w:lastColumn="0" w:noHBand="0" w:noVBand="1"/>
      </w:tblPr>
      <w:tblGrid>
        <w:gridCol w:w="2297"/>
        <w:gridCol w:w="1601"/>
        <w:gridCol w:w="1857"/>
        <w:gridCol w:w="3595"/>
      </w:tblGrid>
      <w:tr w:rsidR="00A04DBF" w:rsidRPr="003A0576" w14:paraId="01638BF7" w14:textId="77777777" w:rsidTr="00D07C3E">
        <w:tc>
          <w:tcPr>
            <w:tcW w:w="9350" w:type="dxa"/>
            <w:gridSpan w:val="4"/>
            <w:shd w:val="clear" w:color="auto" w:fill="F4B083" w:themeFill="accent2" w:themeFillTint="99"/>
          </w:tcPr>
          <w:p w14:paraId="060ED08E" w14:textId="5C8E931E" w:rsidR="00A04DBF" w:rsidRPr="003A0576" w:rsidRDefault="00A04DBF" w:rsidP="00D07C3E">
            <w:pPr>
              <w:jc w:val="center"/>
              <w:rPr>
                <w:rFonts w:asciiTheme="minorHAnsi" w:hAnsiTheme="minorHAnsi"/>
                <w:b/>
                <w:bCs/>
              </w:rPr>
            </w:pPr>
            <w:r w:rsidRPr="003A0576">
              <w:rPr>
                <w:rFonts w:asciiTheme="minorHAnsi" w:hAnsiTheme="minorHAnsi"/>
                <w:b/>
                <w:bCs/>
              </w:rPr>
              <w:t>202</w:t>
            </w:r>
            <w:r>
              <w:rPr>
                <w:rFonts w:asciiTheme="minorHAnsi" w:hAnsiTheme="minorHAnsi"/>
                <w:b/>
                <w:bCs/>
              </w:rPr>
              <w:t>2</w:t>
            </w:r>
            <w:r w:rsidRPr="003A0576">
              <w:rPr>
                <w:rFonts w:asciiTheme="minorHAnsi" w:hAnsiTheme="minorHAnsi"/>
                <w:b/>
                <w:bCs/>
              </w:rPr>
              <w:t>-202</w:t>
            </w:r>
            <w:r>
              <w:rPr>
                <w:rFonts w:asciiTheme="minorHAnsi" w:hAnsiTheme="minorHAnsi"/>
                <w:b/>
                <w:bCs/>
              </w:rPr>
              <w:t>3</w:t>
            </w:r>
            <w:r w:rsidRPr="003A0576">
              <w:rPr>
                <w:rFonts w:asciiTheme="minorHAnsi" w:hAnsiTheme="minorHAnsi"/>
                <w:b/>
                <w:bCs/>
              </w:rPr>
              <w:t xml:space="preserve"> Vital Statistics</w:t>
            </w:r>
          </w:p>
        </w:tc>
      </w:tr>
      <w:tr w:rsidR="00A04DBF" w:rsidRPr="003A0576" w14:paraId="26E48321" w14:textId="77777777" w:rsidTr="00D07C3E">
        <w:tc>
          <w:tcPr>
            <w:tcW w:w="9350" w:type="dxa"/>
            <w:gridSpan w:val="4"/>
            <w:shd w:val="clear" w:color="auto" w:fill="F4B083" w:themeFill="accent2" w:themeFillTint="99"/>
          </w:tcPr>
          <w:p w14:paraId="62FD34EE" w14:textId="77777777" w:rsidR="00A04DBF" w:rsidRPr="003A0576" w:rsidRDefault="00A04DBF" w:rsidP="00D07C3E">
            <w:pPr>
              <w:jc w:val="center"/>
              <w:rPr>
                <w:rFonts w:asciiTheme="minorHAnsi" w:hAnsiTheme="minorHAnsi"/>
                <w:sz w:val="22"/>
                <w:szCs w:val="22"/>
              </w:rPr>
            </w:pPr>
            <w:r w:rsidRPr="003A0576">
              <w:rPr>
                <w:rFonts w:asciiTheme="minorHAnsi" w:hAnsiTheme="minorHAnsi"/>
                <w:sz w:val="22"/>
                <w:szCs w:val="22"/>
              </w:rPr>
              <w:t>Degree Program</w:t>
            </w:r>
          </w:p>
        </w:tc>
      </w:tr>
      <w:tr w:rsidR="00A04DBF" w:rsidRPr="003A0576" w14:paraId="41E15841" w14:textId="77777777" w:rsidTr="00D07C3E">
        <w:tc>
          <w:tcPr>
            <w:tcW w:w="2297" w:type="dxa"/>
          </w:tcPr>
          <w:p w14:paraId="278740D0" w14:textId="77777777" w:rsidR="00A04DBF" w:rsidRPr="003A0576" w:rsidRDefault="00A04DBF" w:rsidP="00D07C3E">
            <w:pPr>
              <w:rPr>
                <w:rFonts w:asciiTheme="minorHAnsi" w:hAnsiTheme="minorHAnsi"/>
                <w:sz w:val="22"/>
                <w:szCs w:val="22"/>
              </w:rPr>
            </w:pPr>
          </w:p>
        </w:tc>
        <w:tc>
          <w:tcPr>
            <w:tcW w:w="1601" w:type="dxa"/>
          </w:tcPr>
          <w:p w14:paraId="0ACE2B68" w14:textId="77777777" w:rsidR="00A04DBF" w:rsidRPr="003A0576" w:rsidRDefault="00A04DBF" w:rsidP="00D07C3E">
            <w:pPr>
              <w:rPr>
                <w:rFonts w:asciiTheme="minorHAnsi" w:hAnsiTheme="minorHAnsi"/>
                <w:sz w:val="22"/>
                <w:szCs w:val="22"/>
              </w:rPr>
            </w:pPr>
            <w:r w:rsidRPr="003A0576">
              <w:rPr>
                <w:rFonts w:asciiTheme="minorHAnsi" w:hAnsiTheme="minorHAnsi"/>
                <w:sz w:val="22"/>
                <w:szCs w:val="22"/>
              </w:rPr>
              <w:t>Clinical Mental Health Counseling</w:t>
            </w:r>
          </w:p>
        </w:tc>
        <w:tc>
          <w:tcPr>
            <w:tcW w:w="1857" w:type="dxa"/>
          </w:tcPr>
          <w:p w14:paraId="2263DEF8" w14:textId="77777777" w:rsidR="00A04DBF" w:rsidRPr="003A0576" w:rsidRDefault="00A04DBF" w:rsidP="00D07C3E">
            <w:pPr>
              <w:rPr>
                <w:rFonts w:asciiTheme="minorHAnsi" w:hAnsiTheme="minorHAnsi"/>
                <w:sz w:val="22"/>
                <w:szCs w:val="22"/>
              </w:rPr>
            </w:pPr>
            <w:r w:rsidRPr="003A0576">
              <w:rPr>
                <w:rFonts w:asciiTheme="minorHAnsi" w:hAnsiTheme="minorHAnsi"/>
                <w:sz w:val="22"/>
                <w:szCs w:val="22"/>
              </w:rPr>
              <w:t>School Counseling Degree Seeking</w:t>
            </w:r>
          </w:p>
        </w:tc>
        <w:tc>
          <w:tcPr>
            <w:tcW w:w="3595" w:type="dxa"/>
          </w:tcPr>
          <w:p w14:paraId="6C6D8DAF" w14:textId="77777777" w:rsidR="00A04DBF" w:rsidRPr="003A0576" w:rsidRDefault="00A04DBF" w:rsidP="00D07C3E">
            <w:pPr>
              <w:jc w:val="center"/>
              <w:rPr>
                <w:rFonts w:asciiTheme="minorHAnsi" w:hAnsiTheme="minorHAnsi"/>
                <w:sz w:val="22"/>
                <w:szCs w:val="22"/>
              </w:rPr>
            </w:pPr>
            <w:r w:rsidRPr="003A0576">
              <w:rPr>
                <w:rFonts w:asciiTheme="minorHAnsi" w:hAnsiTheme="minorHAnsi"/>
                <w:sz w:val="22"/>
                <w:szCs w:val="22"/>
              </w:rPr>
              <w:t>School Counseling Endorsement</w:t>
            </w:r>
          </w:p>
        </w:tc>
      </w:tr>
      <w:tr w:rsidR="00A04DBF" w:rsidRPr="003A0576" w14:paraId="5ED7ADB9" w14:textId="77777777" w:rsidTr="00D07C3E">
        <w:tc>
          <w:tcPr>
            <w:tcW w:w="2297" w:type="dxa"/>
          </w:tcPr>
          <w:p w14:paraId="7D037BD1" w14:textId="77777777" w:rsidR="00A04DBF" w:rsidRPr="003A0576" w:rsidRDefault="00A04DBF" w:rsidP="00D07C3E">
            <w:pPr>
              <w:rPr>
                <w:rFonts w:asciiTheme="minorHAnsi" w:hAnsiTheme="minorHAnsi"/>
                <w:sz w:val="22"/>
                <w:szCs w:val="22"/>
              </w:rPr>
            </w:pPr>
            <w:r w:rsidRPr="003A0576">
              <w:rPr>
                <w:rFonts w:asciiTheme="minorHAnsi" w:hAnsiTheme="minorHAnsi"/>
                <w:sz w:val="22"/>
                <w:szCs w:val="22"/>
              </w:rPr>
              <w:t>New Students</w:t>
            </w:r>
          </w:p>
        </w:tc>
        <w:tc>
          <w:tcPr>
            <w:tcW w:w="1601" w:type="dxa"/>
          </w:tcPr>
          <w:p w14:paraId="09B208B3" w14:textId="55A9F8FD" w:rsidR="00A04DBF" w:rsidRPr="003A0576" w:rsidRDefault="00ED40EE" w:rsidP="00D07C3E">
            <w:pPr>
              <w:jc w:val="center"/>
              <w:rPr>
                <w:rFonts w:asciiTheme="minorHAnsi" w:hAnsiTheme="minorHAnsi"/>
                <w:sz w:val="22"/>
                <w:szCs w:val="22"/>
              </w:rPr>
            </w:pPr>
            <w:r>
              <w:rPr>
                <w:rFonts w:asciiTheme="minorHAnsi" w:hAnsiTheme="minorHAnsi"/>
                <w:sz w:val="22"/>
                <w:szCs w:val="22"/>
              </w:rPr>
              <w:t>24</w:t>
            </w:r>
          </w:p>
        </w:tc>
        <w:tc>
          <w:tcPr>
            <w:tcW w:w="1857" w:type="dxa"/>
          </w:tcPr>
          <w:p w14:paraId="0E04739A" w14:textId="4EEF65B4" w:rsidR="00A04DBF" w:rsidRPr="003A0576" w:rsidRDefault="00ED40EE" w:rsidP="00D07C3E">
            <w:pPr>
              <w:jc w:val="center"/>
              <w:rPr>
                <w:rFonts w:asciiTheme="minorHAnsi" w:hAnsiTheme="minorHAnsi"/>
                <w:sz w:val="22"/>
                <w:szCs w:val="22"/>
              </w:rPr>
            </w:pPr>
            <w:r>
              <w:rPr>
                <w:rFonts w:asciiTheme="minorHAnsi" w:hAnsiTheme="minorHAnsi"/>
                <w:sz w:val="22"/>
                <w:szCs w:val="22"/>
              </w:rPr>
              <w:t>17</w:t>
            </w:r>
          </w:p>
        </w:tc>
        <w:tc>
          <w:tcPr>
            <w:tcW w:w="3595" w:type="dxa"/>
          </w:tcPr>
          <w:p w14:paraId="5BD393BD" w14:textId="7352A985" w:rsidR="00A04DBF" w:rsidRPr="003A0576" w:rsidRDefault="00ED40EE" w:rsidP="00D07C3E">
            <w:pPr>
              <w:jc w:val="center"/>
              <w:rPr>
                <w:rFonts w:asciiTheme="minorHAnsi" w:hAnsiTheme="minorHAnsi"/>
                <w:sz w:val="22"/>
                <w:szCs w:val="22"/>
              </w:rPr>
            </w:pPr>
            <w:r>
              <w:rPr>
                <w:rFonts w:asciiTheme="minorHAnsi" w:hAnsiTheme="minorHAnsi"/>
                <w:sz w:val="22"/>
                <w:szCs w:val="22"/>
              </w:rPr>
              <w:t>13</w:t>
            </w:r>
          </w:p>
        </w:tc>
      </w:tr>
      <w:tr w:rsidR="00A04DBF" w:rsidRPr="003A0576" w14:paraId="3810FBC2" w14:textId="77777777" w:rsidTr="00D07C3E">
        <w:tc>
          <w:tcPr>
            <w:tcW w:w="2297" w:type="dxa"/>
          </w:tcPr>
          <w:p w14:paraId="133079E9" w14:textId="77777777" w:rsidR="00A04DBF" w:rsidRPr="003A0576" w:rsidRDefault="00A04DBF" w:rsidP="00D07C3E">
            <w:pPr>
              <w:rPr>
                <w:rFonts w:asciiTheme="minorHAnsi" w:hAnsiTheme="minorHAnsi"/>
                <w:sz w:val="22"/>
                <w:szCs w:val="22"/>
              </w:rPr>
            </w:pPr>
            <w:r w:rsidRPr="003A0576">
              <w:rPr>
                <w:rFonts w:asciiTheme="minorHAnsi" w:hAnsiTheme="minorHAnsi"/>
                <w:sz w:val="22"/>
                <w:szCs w:val="22"/>
              </w:rPr>
              <w:t>Graduates</w:t>
            </w:r>
          </w:p>
        </w:tc>
        <w:tc>
          <w:tcPr>
            <w:tcW w:w="1601" w:type="dxa"/>
          </w:tcPr>
          <w:p w14:paraId="45C1A21B" w14:textId="40E1CF94" w:rsidR="00A04DBF" w:rsidRPr="003A0576" w:rsidRDefault="00A04DBF" w:rsidP="00D07C3E">
            <w:pPr>
              <w:jc w:val="center"/>
              <w:rPr>
                <w:rFonts w:asciiTheme="minorHAnsi" w:hAnsiTheme="minorHAnsi"/>
                <w:sz w:val="22"/>
                <w:szCs w:val="22"/>
              </w:rPr>
            </w:pPr>
            <w:r>
              <w:rPr>
                <w:rFonts w:asciiTheme="minorHAnsi" w:hAnsiTheme="minorHAnsi"/>
                <w:sz w:val="22"/>
                <w:szCs w:val="22"/>
              </w:rPr>
              <w:t>11</w:t>
            </w:r>
          </w:p>
        </w:tc>
        <w:tc>
          <w:tcPr>
            <w:tcW w:w="1857" w:type="dxa"/>
          </w:tcPr>
          <w:p w14:paraId="3074C412" w14:textId="3E8979E1" w:rsidR="00A04DBF" w:rsidRPr="003A0576" w:rsidRDefault="00A04DBF" w:rsidP="00D07C3E">
            <w:pPr>
              <w:jc w:val="center"/>
              <w:rPr>
                <w:rFonts w:asciiTheme="minorHAnsi" w:hAnsiTheme="minorHAnsi"/>
                <w:sz w:val="22"/>
                <w:szCs w:val="22"/>
              </w:rPr>
            </w:pPr>
            <w:r>
              <w:rPr>
                <w:rFonts w:asciiTheme="minorHAnsi" w:hAnsiTheme="minorHAnsi"/>
                <w:sz w:val="22"/>
                <w:szCs w:val="22"/>
              </w:rPr>
              <w:t>15</w:t>
            </w:r>
          </w:p>
        </w:tc>
        <w:tc>
          <w:tcPr>
            <w:tcW w:w="3595" w:type="dxa"/>
          </w:tcPr>
          <w:p w14:paraId="0A92AD5A" w14:textId="3EB7B621" w:rsidR="00A04DBF" w:rsidRPr="003A0576" w:rsidRDefault="00A04DBF" w:rsidP="00D07C3E">
            <w:pPr>
              <w:jc w:val="center"/>
              <w:rPr>
                <w:rFonts w:asciiTheme="minorHAnsi" w:hAnsiTheme="minorHAnsi"/>
                <w:sz w:val="22"/>
                <w:szCs w:val="22"/>
              </w:rPr>
            </w:pPr>
            <w:r>
              <w:rPr>
                <w:rFonts w:asciiTheme="minorHAnsi" w:hAnsiTheme="minorHAnsi"/>
                <w:sz w:val="22"/>
                <w:szCs w:val="22"/>
              </w:rPr>
              <w:t>14</w:t>
            </w:r>
          </w:p>
        </w:tc>
      </w:tr>
      <w:tr w:rsidR="00A04DBF" w:rsidRPr="003A0576" w14:paraId="6CD1CE44" w14:textId="77777777" w:rsidTr="00D07C3E">
        <w:tc>
          <w:tcPr>
            <w:tcW w:w="2297" w:type="dxa"/>
          </w:tcPr>
          <w:p w14:paraId="7E9725CD" w14:textId="77777777" w:rsidR="00A04DBF" w:rsidRPr="003A0576" w:rsidRDefault="00A04DBF" w:rsidP="00D07C3E">
            <w:pPr>
              <w:rPr>
                <w:rFonts w:asciiTheme="minorHAnsi" w:hAnsiTheme="minorHAnsi"/>
                <w:sz w:val="22"/>
                <w:szCs w:val="22"/>
              </w:rPr>
            </w:pPr>
            <w:r w:rsidRPr="003A0576">
              <w:rPr>
                <w:rFonts w:asciiTheme="minorHAnsi" w:hAnsiTheme="minorHAnsi"/>
                <w:sz w:val="22"/>
                <w:szCs w:val="22"/>
              </w:rPr>
              <w:t>Program Completion Rate</w:t>
            </w:r>
            <w:r>
              <w:rPr>
                <w:rFonts w:asciiTheme="minorHAnsi" w:hAnsiTheme="minorHAnsi"/>
                <w:sz w:val="22"/>
                <w:szCs w:val="22"/>
              </w:rPr>
              <w:t>*</w:t>
            </w:r>
          </w:p>
        </w:tc>
        <w:tc>
          <w:tcPr>
            <w:tcW w:w="1601" w:type="dxa"/>
          </w:tcPr>
          <w:p w14:paraId="079231FF" w14:textId="1F62D6C1" w:rsidR="00A04DBF" w:rsidRPr="003A0576" w:rsidRDefault="004E5B0B" w:rsidP="00D07C3E">
            <w:pPr>
              <w:jc w:val="center"/>
              <w:rPr>
                <w:rFonts w:asciiTheme="minorHAnsi" w:hAnsiTheme="minorHAnsi"/>
                <w:sz w:val="22"/>
                <w:szCs w:val="22"/>
              </w:rPr>
            </w:pPr>
            <w:r>
              <w:rPr>
                <w:rFonts w:asciiTheme="minorHAnsi" w:hAnsiTheme="minorHAnsi"/>
                <w:sz w:val="22"/>
                <w:szCs w:val="22"/>
              </w:rPr>
              <w:t>8</w:t>
            </w:r>
            <w:r w:rsidR="00A04DBF">
              <w:rPr>
                <w:rFonts w:asciiTheme="minorHAnsi" w:hAnsiTheme="minorHAnsi"/>
                <w:sz w:val="22"/>
                <w:szCs w:val="22"/>
              </w:rPr>
              <w:t>0%</w:t>
            </w:r>
          </w:p>
        </w:tc>
        <w:tc>
          <w:tcPr>
            <w:tcW w:w="1857" w:type="dxa"/>
          </w:tcPr>
          <w:p w14:paraId="0E94B551" w14:textId="6309FAB8" w:rsidR="00A04DBF" w:rsidRPr="003A0576" w:rsidRDefault="004E5B0B" w:rsidP="00D07C3E">
            <w:pPr>
              <w:jc w:val="center"/>
              <w:rPr>
                <w:rFonts w:asciiTheme="minorHAnsi" w:hAnsiTheme="minorHAnsi"/>
                <w:sz w:val="22"/>
                <w:szCs w:val="22"/>
              </w:rPr>
            </w:pPr>
            <w:r>
              <w:rPr>
                <w:rFonts w:asciiTheme="minorHAnsi" w:hAnsiTheme="minorHAnsi"/>
                <w:sz w:val="22"/>
                <w:szCs w:val="22"/>
              </w:rPr>
              <w:t>69</w:t>
            </w:r>
            <w:r w:rsidR="00A04DBF">
              <w:rPr>
                <w:rFonts w:asciiTheme="minorHAnsi" w:hAnsiTheme="minorHAnsi"/>
                <w:sz w:val="22"/>
                <w:szCs w:val="22"/>
              </w:rPr>
              <w:t>%</w:t>
            </w:r>
          </w:p>
        </w:tc>
        <w:tc>
          <w:tcPr>
            <w:tcW w:w="3595" w:type="dxa"/>
          </w:tcPr>
          <w:p w14:paraId="79FCA84F" w14:textId="77777777" w:rsidR="00A04DBF" w:rsidRPr="003A0576" w:rsidRDefault="00A04DBF" w:rsidP="00D07C3E">
            <w:pPr>
              <w:jc w:val="center"/>
              <w:rPr>
                <w:rFonts w:asciiTheme="minorHAnsi" w:hAnsiTheme="minorHAnsi"/>
                <w:sz w:val="22"/>
                <w:szCs w:val="22"/>
              </w:rPr>
            </w:pPr>
            <w:r>
              <w:rPr>
                <w:rFonts w:asciiTheme="minorHAnsi" w:hAnsiTheme="minorHAnsi"/>
                <w:sz w:val="22"/>
                <w:szCs w:val="22"/>
              </w:rPr>
              <w:t>100%</w:t>
            </w:r>
          </w:p>
        </w:tc>
      </w:tr>
      <w:tr w:rsidR="00A04DBF" w:rsidRPr="003A0576" w14:paraId="249A1734" w14:textId="77777777" w:rsidTr="00D07C3E">
        <w:tc>
          <w:tcPr>
            <w:tcW w:w="2297" w:type="dxa"/>
          </w:tcPr>
          <w:p w14:paraId="47E2F260" w14:textId="77777777" w:rsidR="00A04DBF" w:rsidRPr="003A0576" w:rsidRDefault="00A04DBF" w:rsidP="00D07C3E">
            <w:pPr>
              <w:rPr>
                <w:rFonts w:asciiTheme="minorHAnsi" w:hAnsiTheme="minorHAnsi"/>
                <w:sz w:val="22"/>
                <w:szCs w:val="22"/>
              </w:rPr>
            </w:pPr>
            <w:r>
              <w:rPr>
                <w:rFonts w:asciiTheme="minorHAnsi" w:hAnsiTheme="minorHAnsi"/>
                <w:sz w:val="22"/>
                <w:szCs w:val="22"/>
              </w:rPr>
              <w:t>Average Terms to Completion</w:t>
            </w:r>
          </w:p>
        </w:tc>
        <w:tc>
          <w:tcPr>
            <w:tcW w:w="1601" w:type="dxa"/>
          </w:tcPr>
          <w:p w14:paraId="68792776" w14:textId="6A331C50" w:rsidR="00A04DBF" w:rsidRDefault="00ED40EE" w:rsidP="00D07C3E">
            <w:pPr>
              <w:jc w:val="center"/>
              <w:rPr>
                <w:rFonts w:asciiTheme="minorHAnsi" w:hAnsiTheme="minorHAnsi"/>
                <w:sz w:val="22"/>
                <w:szCs w:val="22"/>
              </w:rPr>
            </w:pPr>
            <w:r>
              <w:rPr>
                <w:rFonts w:asciiTheme="minorHAnsi" w:hAnsiTheme="minorHAnsi"/>
                <w:sz w:val="22"/>
                <w:szCs w:val="22"/>
              </w:rPr>
              <w:t>8.4</w:t>
            </w:r>
          </w:p>
        </w:tc>
        <w:tc>
          <w:tcPr>
            <w:tcW w:w="1857" w:type="dxa"/>
          </w:tcPr>
          <w:p w14:paraId="0AEBCADD" w14:textId="0E6A3A00" w:rsidR="00A04DBF" w:rsidRDefault="00ED40EE" w:rsidP="00D07C3E">
            <w:pPr>
              <w:jc w:val="center"/>
              <w:rPr>
                <w:rFonts w:asciiTheme="minorHAnsi" w:hAnsiTheme="minorHAnsi"/>
                <w:sz w:val="22"/>
                <w:szCs w:val="22"/>
              </w:rPr>
            </w:pPr>
            <w:r>
              <w:rPr>
                <w:rFonts w:asciiTheme="minorHAnsi" w:hAnsiTheme="minorHAnsi"/>
                <w:sz w:val="22"/>
                <w:szCs w:val="22"/>
              </w:rPr>
              <w:t>8.2</w:t>
            </w:r>
          </w:p>
        </w:tc>
        <w:tc>
          <w:tcPr>
            <w:tcW w:w="3595" w:type="dxa"/>
          </w:tcPr>
          <w:p w14:paraId="12D23078" w14:textId="6E18D45E" w:rsidR="00A04DBF" w:rsidRDefault="00ED40EE" w:rsidP="00D07C3E">
            <w:pPr>
              <w:jc w:val="center"/>
              <w:rPr>
                <w:rFonts w:asciiTheme="minorHAnsi" w:hAnsiTheme="minorHAnsi"/>
                <w:sz w:val="22"/>
                <w:szCs w:val="22"/>
              </w:rPr>
            </w:pPr>
            <w:r>
              <w:rPr>
                <w:rFonts w:asciiTheme="minorHAnsi" w:hAnsiTheme="minorHAnsi"/>
                <w:sz w:val="22"/>
                <w:szCs w:val="22"/>
              </w:rPr>
              <w:t>4.6</w:t>
            </w:r>
          </w:p>
        </w:tc>
      </w:tr>
      <w:tr w:rsidR="00A04DBF" w:rsidRPr="003A0576" w14:paraId="6D267F7D" w14:textId="77777777" w:rsidTr="00D07C3E">
        <w:tc>
          <w:tcPr>
            <w:tcW w:w="2297" w:type="dxa"/>
          </w:tcPr>
          <w:p w14:paraId="4678F4CA" w14:textId="77777777" w:rsidR="00A04DBF" w:rsidRPr="003A0576" w:rsidRDefault="00A04DBF" w:rsidP="00D07C3E">
            <w:pPr>
              <w:rPr>
                <w:rFonts w:asciiTheme="minorHAnsi" w:hAnsiTheme="minorHAnsi"/>
                <w:sz w:val="22"/>
                <w:szCs w:val="22"/>
              </w:rPr>
            </w:pPr>
            <w:r w:rsidRPr="003A0576">
              <w:rPr>
                <w:rFonts w:asciiTheme="minorHAnsi" w:hAnsiTheme="minorHAnsi"/>
                <w:sz w:val="22"/>
                <w:szCs w:val="22"/>
              </w:rPr>
              <w:t>Job Placement Rate</w:t>
            </w:r>
            <w:r>
              <w:rPr>
                <w:rFonts w:asciiTheme="minorHAnsi" w:hAnsiTheme="minorHAnsi"/>
                <w:sz w:val="22"/>
                <w:szCs w:val="22"/>
              </w:rPr>
              <w:t>***</w:t>
            </w:r>
          </w:p>
        </w:tc>
        <w:tc>
          <w:tcPr>
            <w:tcW w:w="1601" w:type="dxa"/>
          </w:tcPr>
          <w:p w14:paraId="2953CD7D" w14:textId="77777777" w:rsidR="00A04DBF" w:rsidRPr="003A0576" w:rsidRDefault="00A04DBF" w:rsidP="00D07C3E">
            <w:pPr>
              <w:jc w:val="center"/>
              <w:rPr>
                <w:rFonts w:asciiTheme="minorHAnsi" w:hAnsiTheme="minorHAnsi"/>
                <w:sz w:val="22"/>
                <w:szCs w:val="22"/>
              </w:rPr>
            </w:pPr>
            <w:r>
              <w:rPr>
                <w:rFonts w:asciiTheme="minorHAnsi" w:hAnsiTheme="minorHAnsi"/>
                <w:sz w:val="22"/>
                <w:szCs w:val="22"/>
              </w:rPr>
              <w:t>70%</w:t>
            </w:r>
          </w:p>
        </w:tc>
        <w:tc>
          <w:tcPr>
            <w:tcW w:w="1857" w:type="dxa"/>
          </w:tcPr>
          <w:p w14:paraId="0EFF01AA" w14:textId="77777777" w:rsidR="00A04DBF" w:rsidRPr="003A0576" w:rsidRDefault="00A04DBF" w:rsidP="00D07C3E">
            <w:pPr>
              <w:jc w:val="center"/>
              <w:rPr>
                <w:rFonts w:asciiTheme="minorHAnsi" w:hAnsiTheme="minorHAnsi"/>
                <w:sz w:val="22"/>
                <w:szCs w:val="22"/>
              </w:rPr>
            </w:pPr>
            <w:r>
              <w:rPr>
                <w:rFonts w:asciiTheme="minorHAnsi" w:hAnsiTheme="minorHAnsi"/>
                <w:sz w:val="22"/>
                <w:szCs w:val="22"/>
              </w:rPr>
              <w:t>9</w:t>
            </w:r>
            <w:r w:rsidRPr="003A0576">
              <w:rPr>
                <w:rFonts w:asciiTheme="minorHAnsi" w:hAnsiTheme="minorHAnsi"/>
                <w:sz w:val="22"/>
                <w:szCs w:val="22"/>
              </w:rPr>
              <w:t>0%</w:t>
            </w:r>
          </w:p>
        </w:tc>
        <w:tc>
          <w:tcPr>
            <w:tcW w:w="3595" w:type="dxa"/>
          </w:tcPr>
          <w:p w14:paraId="67EF94A5" w14:textId="77777777" w:rsidR="00A04DBF" w:rsidRPr="003A0576" w:rsidRDefault="00A04DBF" w:rsidP="00D07C3E">
            <w:pPr>
              <w:jc w:val="center"/>
              <w:rPr>
                <w:rFonts w:asciiTheme="minorHAnsi" w:hAnsiTheme="minorHAnsi"/>
                <w:sz w:val="22"/>
                <w:szCs w:val="22"/>
              </w:rPr>
            </w:pPr>
            <w:r>
              <w:rPr>
                <w:rFonts w:asciiTheme="minorHAnsi" w:hAnsiTheme="minorHAnsi"/>
                <w:sz w:val="22"/>
                <w:szCs w:val="22"/>
              </w:rPr>
              <w:t>6</w:t>
            </w:r>
            <w:r w:rsidRPr="003A0576">
              <w:rPr>
                <w:rFonts w:asciiTheme="minorHAnsi" w:hAnsiTheme="minorHAnsi"/>
                <w:sz w:val="22"/>
                <w:szCs w:val="22"/>
              </w:rPr>
              <w:t>0%</w:t>
            </w:r>
          </w:p>
        </w:tc>
      </w:tr>
      <w:tr w:rsidR="00A04DBF" w:rsidRPr="003A0576" w14:paraId="563F079D" w14:textId="77777777" w:rsidTr="00D07C3E">
        <w:tc>
          <w:tcPr>
            <w:tcW w:w="2297" w:type="dxa"/>
          </w:tcPr>
          <w:p w14:paraId="78F5E0C8" w14:textId="77777777" w:rsidR="00A04DBF" w:rsidRPr="003A0576" w:rsidRDefault="00A04DBF" w:rsidP="00D07C3E">
            <w:pPr>
              <w:rPr>
                <w:rFonts w:asciiTheme="minorHAnsi" w:hAnsiTheme="minorHAnsi"/>
                <w:sz w:val="22"/>
                <w:szCs w:val="22"/>
              </w:rPr>
            </w:pPr>
            <w:r w:rsidRPr="003A0576">
              <w:rPr>
                <w:rFonts w:asciiTheme="minorHAnsi" w:hAnsiTheme="minorHAnsi"/>
                <w:sz w:val="22"/>
                <w:szCs w:val="22"/>
              </w:rPr>
              <w:t>Praxis pass rate**</w:t>
            </w:r>
          </w:p>
        </w:tc>
        <w:tc>
          <w:tcPr>
            <w:tcW w:w="1601" w:type="dxa"/>
          </w:tcPr>
          <w:p w14:paraId="0BBD5AF6" w14:textId="77777777" w:rsidR="00A04DBF" w:rsidRPr="003A0576" w:rsidRDefault="00A04DBF" w:rsidP="00D07C3E">
            <w:pPr>
              <w:jc w:val="center"/>
              <w:rPr>
                <w:rFonts w:asciiTheme="minorHAnsi" w:hAnsiTheme="minorHAnsi"/>
                <w:sz w:val="22"/>
                <w:szCs w:val="22"/>
              </w:rPr>
            </w:pPr>
            <w:r>
              <w:rPr>
                <w:rFonts w:asciiTheme="minorHAnsi" w:hAnsiTheme="minorHAnsi"/>
                <w:sz w:val="22"/>
                <w:szCs w:val="22"/>
              </w:rPr>
              <w:t>n/a</w:t>
            </w:r>
          </w:p>
        </w:tc>
        <w:tc>
          <w:tcPr>
            <w:tcW w:w="1857" w:type="dxa"/>
          </w:tcPr>
          <w:p w14:paraId="7A573E0B" w14:textId="77777777" w:rsidR="00A04DBF" w:rsidRPr="003A0576" w:rsidRDefault="00A04DBF" w:rsidP="00D07C3E">
            <w:pPr>
              <w:jc w:val="center"/>
              <w:rPr>
                <w:rFonts w:asciiTheme="minorHAnsi" w:hAnsiTheme="minorHAnsi"/>
                <w:sz w:val="22"/>
                <w:szCs w:val="22"/>
              </w:rPr>
            </w:pPr>
            <w:r>
              <w:rPr>
                <w:rFonts w:asciiTheme="minorHAnsi" w:hAnsiTheme="minorHAnsi"/>
                <w:sz w:val="22"/>
                <w:szCs w:val="22"/>
              </w:rPr>
              <w:t>100</w:t>
            </w:r>
            <w:r w:rsidRPr="003A0576">
              <w:rPr>
                <w:rFonts w:asciiTheme="minorHAnsi" w:hAnsiTheme="minorHAnsi"/>
                <w:sz w:val="22"/>
                <w:szCs w:val="22"/>
              </w:rPr>
              <w:t>%</w:t>
            </w:r>
          </w:p>
        </w:tc>
        <w:tc>
          <w:tcPr>
            <w:tcW w:w="3595" w:type="dxa"/>
          </w:tcPr>
          <w:p w14:paraId="7FF4326A" w14:textId="77777777" w:rsidR="00A04DBF" w:rsidRPr="003A0576" w:rsidRDefault="00A04DBF" w:rsidP="00D07C3E">
            <w:pPr>
              <w:jc w:val="center"/>
              <w:rPr>
                <w:rFonts w:asciiTheme="minorHAnsi" w:hAnsiTheme="minorHAnsi"/>
                <w:sz w:val="22"/>
                <w:szCs w:val="22"/>
              </w:rPr>
            </w:pPr>
            <w:r w:rsidRPr="003A0576">
              <w:rPr>
                <w:rFonts w:asciiTheme="minorHAnsi" w:hAnsiTheme="minorHAnsi"/>
                <w:sz w:val="22"/>
                <w:szCs w:val="22"/>
              </w:rPr>
              <w:t>100%</w:t>
            </w:r>
          </w:p>
        </w:tc>
      </w:tr>
      <w:tr w:rsidR="00A04DBF" w:rsidRPr="003A0576" w14:paraId="0BC05E6D" w14:textId="77777777" w:rsidTr="00D07C3E">
        <w:tc>
          <w:tcPr>
            <w:tcW w:w="2297" w:type="dxa"/>
          </w:tcPr>
          <w:p w14:paraId="4B13FCA8" w14:textId="77777777" w:rsidR="00A04DBF" w:rsidRPr="003A0576" w:rsidRDefault="00A04DBF" w:rsidP="00D07C3E">
            <w:pPr>
              <w:rPr>
                <w:rFonts w:asciiTheme="minorHAnsi" w:hAnsiTheme="minorHAnsi"/>
                <w:sz w:val="22"/>
                <w:szCs w:val="22"/>
              </w:rPr>
            </w:pPr>
            <w:r w:rsidRPr="003A0576">
              <w:rPr>
                <w:rFonts w:asciiTheme="minorHAnsi" w:hAnsiTheme="minorHAnsi"/>
                <w:sz w:val="22"/>
                <w:szCs w:val="22"/>
              </w:rPr>
              <w:t>Licensing Exam Pass Rates</w:t>
            </w:r>
            <w:r>
              <w:rPr>
                <w:rFonts w:asciiTheme="minorHAnsi" w:hAnsiTheme="minorHAnsi"/>
                <w:sz w:val="22"/>
                <w:szCs w:val="22"/>
              </w:rPr>
              <w:t xml:space="preserve"> ****</w:t>
            </w:r>
          </w:p>
        </w:tc>
        <w:tc>
          <w:tcPr>
            <w:tcW w:w="1601" w:type="dxa"/>
          </w:tcPr>
          <w:p w14:paraId="58D0A514" w14:textId="77777777" w:rsidR="00A04DBF" w:rsidRPr="003A0576" w:rsidRDefault="00A04DBF" w:rsidP="00D07C3E">
            <w:pPr>
              <w:jc w:val="center"/>
              <w:rPr>
                <w:rFonts w:asciiTheme="minorHAnsi" w:hAnsiTheme="minorHAnsi"/>
                <w:sz w:val="22"/>
                <w:szCs w:val="22"/>
              </w:rPr>
            </w:pPr>
            <w:r>
              <w:rPr>
                <w:rFonts w:asciiTheme="minorHAnsi" w:hAnsiTheme="minorHAnsi"/>
                <w:sz w:val="22"/>
                <w:szCs w:val="22"/>
              </w:rPr>
              <w:t>90%</w:t>
            </w:r>
          </w:p>
        </w:tc>
        <w:tc>
          <w:tcPr>
            <w:tcW w:w="1857" w:type="dxa"/>
          </w:tcPr>
          <w:p w14:paraId="5759C742" w14:textId="77777777" w:rsidR="00A04DBF" w:rsidRPr="003A0576" w:rsidRDefault="00A04DBF" w:rsidP="00D07C3E">
            <w:pPr>
              <w:jc w:val="center"/>
              <w:rPr>
                <w:rFonts w:asciiTheme="minorHAnsi" w:hAnsiTheme="minorHAnsi"/>
                <w:sz w:val="22"/>
                <w:szCs w:val="22"/>
              </w:rPr>
            </w:pPr>
            <w:r>
              <w:rPr>
                <w:rFonts w:asciiTheme="minorHAnsi" w:hAnsiTheme="minorHAnsi"/>
                <w:sz w:val="22"/>
                <w:szCs w:val="22"/>
              </w:rPr>
              <w:t>100%</w:t>
            </w:r>
          </w:p>
          <w:p w14:paraId="2A3E0465" w14:textId="77777777" w:rsidR="00A04DBF" w:rsidRPr="003A0576" w:rsidRDefault="00A04DBF" w:rsidP="00D07C3E">
            <w:pPr>
              <w:jc w:val="center"/>
              <w:rPr>
                <w:rFonts w:asciiTheme="minorHAnsi" w:hAnsiTheme="minorHAnsi"/>
                <w:sz w:val="22"/>
                <w:szCs w:val="22"/>
              </w:rPr>
            </w:pPr>
          </w:p>
        </w:tc>
        <w:tc>
          <w:tcPr>
            <w:tcW w:w="3595" w:type="dxa"/>
          </w:tcPr>
          <w:p w14:paraId="283B733B" w14:textId="77777777" w:rsidR="00A04DBF" w:rsidRPr="003A0576" w:rsidRDefault="00A04DBF" w:rsidP="00D07C3E">
            <w:pPr>
              <w:jc w:val="center"/>
              <w:rPr>
                <w:rFonts w:asciiTheme="minorHAnsi" w:hAnsiTheme="minorHAnsi"/>
                <w:sz w:val="22"/>
                <w:szCs w:val="22"/>
              </w:rPr>
            </w:pPr>
            <w:r>
              <w:rPr>
                <w:rFonts w:asciiTheme="minorHAnsi" w:hAnsiTheme="minorHAnsi"/>
                <w:sz w:val="22"/>
                <w:szCs w:val="22"/>
              </w:rPr>
              <w:t>100%</w:t>
            </w:r>
          </w:p>
        </w:tc>
      </w:tr>
      <w:tr w:rsidR="00A04DBF" w:rsidRPr="003A0576" w14:paraId="18BEB1DF" w14:textId="77777777" w:rsidTr="00D07C3E">
        <w:tc>
          <w:tcPr>
            <w:tcW w:w="9350" w:type="dxa"/>
            <w:gridSpan w:val="4"/>
          </w:tcPr>
          <w:p w14:paraId="6DF333B7" w14:textId="576151DA" w:rsidR="00A04DBF" w:rsidRPr="003A0576" w:rsidRDefault="00A04DBF" w:rsidP="00D07C3E">
            <w:pPr>
              <w:rPr>
                <w:rFonts w:asciiTheme="minorHAnsi" w:hAnsiTheme="minorHAnsi"/>
                <w:sz w:val="22"/>
                <w:szCs w:val="22"/>
              </w:rPr>
            </w:pPr>
            <w:r w:rsidRPr="003A0576">
              <w:rPr>
                <w:rFonts w:asciiTheme="minorHAnsi" w:hAnsiTheme="minorHAnsi"/>
                <w:sz w:val="22"/>
                <w:szCs w:val="22"/>
              </w:rPr>
              <w:t xml:space="preserve">* Program completion rate indicates proportion of students who complete requirements within </w:t>
            </w:r>
            <w:r>
              <w:rPr>
                <w:rFonts w:asciiTheme="minorHAnsi" w:hAnsiTheme="minorHAnsi"/>
                <w:sz w:val="22"/>
                <w:szCs w:val="22"/>
              </w:rPr>
              <w:t xml:space="preserve">3 years. These statistics are based on students who began the program in the </w:t>
            </w:r>
            <w:r w:rsidR="004E5B0B">
              <w:rPr>
                <w:rFonts w:asciiTheme="minorHAnsi" w:hAnsiTheme="minorHAnsi"/>
                <w:sz w:val="22"/>
                <w:szCs w:val="22"/>
              </w:rPr>
              <w:t>Fall</w:t>
            </w:r>
            <w:r>
              <w:rPr>
                <w:rFonts w:asciiTheme="minorHAnsi" w:hAnsiTheme="minorHAnsi"/>
                <w:sz w:val="22"/>
                <w:szCs w:val="22"/>
              </w:rPr>
              <w:t xml:space="preserve"> 20</w:t>
            </w:r>
            <w:r w:rsidR="004E5B0B">
              <w:rPr>
                <w:rFonts w:asciiTheme="minorHAnsi" w:hAnsiTheme="minorHAnsi"/>
                <w:sz w:val="22"/>
                <w:szCs w:val="22"/>
              </w:rPr>
              <w:t>20</w:t>
            </w:r>
            <w:r>
              <w:rPr>
                <w:rFonts w:asciiTheme="minorHAnsi" w:hAnsiTheme="minorHAnsi"/>
                <w:sz w:val="22"/>
                <w:szCs w:val="22"/>
              </w:rPr>
              <w:t xml:space="preserve"> semester.</w:t>
            </w:r>
          </w:p>
          <w:p w14:paraId="2613F58F" w14:textId="77777777" w:rsidR="00A04DBF" w:rsidRPr="003A0576" w:rsidRDefault="00A04DBF" w:rsidP="00D07C3E">
            <w:pPr>
              <w:rPr>
                <w:rFonts w:asciiTheme="minorHAnsi" w:hAnsiTheme="minorHAnsi"/>
                <w:sz w:val="22"/>
                <w:szCs w:val="22"/>
              </w:rPr>
            </w:pPr>
          </w:p>
          <w:p w14:paraId="66C02F03" w14:textId="77777777" w:rsidR="00A04DBF" w:rsidRDefault="00A04DBF" w:rsidP="00D07C3E">
            <w:pPr>
              <w:rPr>
                <w:rFonts w:asciiTheme="minorHAnsi" w:hAnsiTheme="minorHAnsi"/>
                <w:sz w:val="22"/>
                <w:szCs w:val="22"/>
              </w:rPr>
            </w:pPr>
            <w:r w:rsidRPr="003A0576">
              <w:rPr>
                <w:rFonts w:asciiTheme="minorHAnsi" w:hAnsiTheme="minorHAnsi"/>
                <w:sz w:val="22"/>
                <w:szCs w:val="22"/>
              </w:rPr>
              <w:t xml:space="preserve">**all school counseling students MUST pass the Praxis Professional School Counselor exam at the Tennessee Department of Education required score (156) prior to being allowed to enter their first </w:t>
            </w:r>
            <w:r w:rsidRPr="003A0576">
              <w:rPr>
                <w:rFonts w:asciiTheme="minorHAnsi" w:hAnsiTheme="minorHAnsi"/>
                <w:sz w:val="22"/>
                <w:szCs w:val="22"/>
              </w:rPr>
              <w:lastRenderedPageBreak/>
              <w:t xml:space="preserve">field placement course (COUN 785 Practicum in Counseling).  </w:t>
            </w:r>
            <w:r>
              <w:rPr>
                <w:rFonts w:asciiTheme="minorHAnsi" w:hAnsiTheme="minorHAnsi"/>
                <w:sz w:val="22"/>
                <w:szCs w:val="22"/>
              </w:rPr>
              <w:t>28</w:t>
            </w:r>
            <w:r w:rsidRPr="003A0576">
              <w:rPr>
                <w:rFonts w:asciiTheme="minorHAnsi" w:hAnsiTheme="minorHAnsi"/>
                <w:sz w:val="22"/>
                <w:szCs w:val="22"/>
              </w:rPr>
              <w:t xml:space="preserve"> students took the Praxis, with 2</w:t>
            </w:r>
            <w:r>
              <w:rPr>
                <w:rFonts w:asciiTheme="minorHAnsi" w:hAnsiTheme="minorHAnsi"/>
                <w:sz w:val="22"/>
                <w:szCs w:val="22"/>
              </w:rPr>
              <w:t>8</w:t>
            </w:r>
            <w:r w:rsidRPr="003A0576">
              <w:rPr>
                <w:rFonts w:asciiTheme="minorHAnsi" w:hAnsiTheme="minorHAnsi"/>
                <w:sz w:val="22"/>
                <w:szCs w:val="22"/>
              </w:rPr>
              <w:t xml:space="preserve"> passing the exam. </w:t>
            </w:r>
            <w:r>
              <w:rPr>
                <w:rFonts w:asciiTheme="minorHAnsi" w:hAnsiTheme="minorHAnsi"/>
                <w:sz w:val="22"/>
                <w:szCs w:val="22"/>
              </w:rPr>
              <w:t>2 students failed their first attempt but passed on their next attempt. The average score was 168.5 for all UTM students.  In Tennessee 91% of all individuals passed the Praxis.</w:t>
            </w:r>
          </w:p>
          <w:p w14:paraId="75D86B8A" w14:textId="77777777" w:rsidR="00A04DBF" w:rsidRDefault="00A04DBF" w:rsidP="00D07C3E">
            <w:pPr>
              <w:rPr>
                <w:rFonts w:asciiTheme="minorHAnsi" w:hAnsiTheme="minorHAnsi"/>
                <w:sz w:val="22"/>
                <w:szCs w:val="22"/>
              </w:rPr>
            </w:pPr>
          </w:p>
          <w:p w14:paraId="0AA28B17" w14:textId="77777777" w:rsidR="00A04DBF" w:rsidRPr="003A0576" w:rsidRDefault="00A04DBF" w:rsidP="00D07C3E">
            <w:pPr>
              <w:rPr>
                <w:rFonts w:asciiTheme="minorHAnsi" w:hAnsiTheme="minorHAnsi"/>
                <w:sz w:val="22"/>
                <w:szCs w:val="22"/>
              </w:rPr>
            </w:pPr>
            <w:r>
              <w:rPr>
                <w:rFonts w:asciiTheme="minorHAnsi" w:hAnsiTheme="minorHAnsi"/>
                <w:sz w:val="22"/>
                <w:szCs w:val="22"/>
              </w:rPr>
              <w:t>***Based on our most recent Alumni Survey, Summer 2022.  19% of respondents were not employed as counselors and 50% of those students do not plan to work as counselors.  Only 5 school counseling endorsement students responded to the survey.  10 CMH graduates responded.  38 SC graduates responded.</w:t>
            </w:r>
          </w:p>
        </w:tc>
      </w:tr>
    </w:tbl>
    <w:p w14:paraId="6592E728" w14:textId="77777777" w:rsidR="00A04DBF" w:rsidRDefault="00A04DBF"/>
    <w:p w14:paraId="01339A0C" w14:textId="77777777" w:rsidR="00405EDF" w:rsidRDefault="00405EDF"/>
    <w:p w14:paraId="51F0A60E" w14:textId="77777777" w:rsidR="00405EDF" w:rsidRPr="003A0576" w:rsidRDefault="00405EDF" w:rsidP="00405EDF">
      <w:pPr>
        <w:rPr>
          <w:rFonts w:asciiTheme="minorHAnsi" w:hAnsiTheme="minorHAnsi"/>
          <w:b/>
          <w:bCs/>
        </w:rPr>
      </w:pPr>
      <w:r w:rsidRPr="003A0576">
        <w:rPr>
          <w:rFonts w:asciiTheme="minorHAnsi" w:hAnsiTheme="minorHAnsi"/>
          <w:b/>
          <w:bCs/>
        </w:rPr>
        <w:t>Major Program Initiatives and Activities</w:t>
      </w:r>
    </w:p>
    <w:p w14:paraId="06F10B60" w14:textId="011A8ACE" w:rsidR="00405EDF" w:rsidRPr="00AC195A" w:rsidRDefault="00405EDF" w:rsidP="00405EDF">
      <w:pPr>
        <w:pStyle w:val="ListParagraph"/>
        <w:numPr>
          <w:ilvl w:val="0"/>
          <w:numId w:val="1"/>
        </w:numPr>
      </w:pPr>
      <w:r>
        <w:rPr>
          <w:rFonts w:asciiTheme="minorHAnsi" w:hAnsiTheme="minorHAnsi" w:cstheme="minorHAnsi"/>
        </w:rPr>
        <w:t xml:space="preserve">In </w:t>
      </w:r>
      <w:r w:rsidR="00AC195A">
        <w:rPr>
          <w:rFonts w:asciiTheme="minorHAnsi" w:hAnsiTheme="minorHAnsi" w:cstheme="minorHAnsi"/>
        </w:rPr>
        <w:t>March 2023 we received official notice from CACREP that our Self-Study/Application had passed the initial desk review and we had been approved for a site visit.  We were asked to complete an addendum to further describe how we meet several standards.  The addendum was completed and submitted in August and we were notified of the proposed site visit dates.</w:t>
      </w:r>
    </w:p>
    <w:p w14:paraId="5B08B0D3" w14:textId="3F358173" w:rsidR="00AC195A" w:rsidRPr="00792AE5" w:rsidRDefault="00AC195A" w:rsidP="00405EDF">
      <w:pPr>
        <w:pStyle w:val="ListParagraph"/>
        <w:numPr>
          <w:ilvl w:val="0"/>
          <w:numId w:val="1"/>
        </w:numPr>
      </w:pPr>
      <w:r>
        <w:rPr>
          <w:rFonts w:asciiTheme="minorHAnsi" w:hAnsiTheme="minorHAnsi" w:cstheme="minorHAnsi"/>
        </w:rPr>
        <w:t xml:space="preserve">From October 4-6 the CACREP Site Visit team was on campus.  They met with: the counseling core faculty as a group and individually; the program coordinator; adjunct faculty as a group; the university’s SACSCOC Liaison/Director of Accreditation and the program coordinator; the Department of Educational Studies Chair; the Dean of the College of Education, Health, and Behavioral Sciences; Clinical Mental Health site clinical coordinators; School Counseling site coordinators; the UTM Counseling Program Practicum and Internship coordinators for CMH and SC; the UTM Provost; the UTM Chancellor; current students; and </w:t>
      </w:r>
      <w:r w:rsidR="00ED4BF5">
        <w:rPr>
          <w:rFonts w:asciiTheme="minorHAnsi" w:hAnsiTheme="minorHAnsi" w:cstheme="minorHAnsi"/>
        </w:rPr>
        <w:t xml:space="preserve">alumni.  The site team developed an exit report, noting the program’s ability to meet each CACREP standard and presented this report to the core faculty, the Dean of the college, the department chair, the Dean of Graduate Studies; and the vice Provost.  The site team’s report was overwhelmingly positive as they praised our faculty, students, and administration.  They stated that this was one of the easiest reviews that they had completed and stated that they planned to use our self-study as an example for other programs.  There was only one standard not met:  the faculty to student ratio.  </w:t>
      </w:r>
      <w:r w:rsidR="00BA1E32">
        <w:rPr>
          <w:rFonts w:asciiTheme="minorHAnsi" w:hAnsiTheme="minorHAnsi" w:cstheme="minorHAnsi"/>
        </w:rPr>
        <w:t xml:space="preserve">The requirement is a ratio not to exceed 1:12.  Our current ratio was 1:13.6.  </w:t>
      </w:r>
      <w:r w:rsidR="00792AE5">
        <w:rPr>
          <w:rFonts w:asciiTheme="minorHAnsi" w:hAnsiTheme="minorHAnsi" w:cstheme="minorHAnsi"/>
        </w:rPr>
        <w:t>We were given one month to submit a response to this issue, detailing our plan to bring it into alignment.  If we submitted the plan within that time frame it would be included with the official exit report sent to the CACREP Board for their review.  The Board has final approval and reviews every exit report.  Their next meeting is January 11-13.  Programs reviewed at that time will receive official determination of accreditation in February.</w:t>
      </w:r>
    </w:p>
    <w:p w14:paraId="746C07B4" w14:textId="78CAF28A" w:rsidR="00792AE5" w:rsidRPr="00222DDB" w:rsidRDefault="00792AE5" w:rsidP="00405EDF">
      <w:pPr>
        <w:pStyle w:val="ListParagraph"/>
        <w:numPr>
          <w:ilvl w:val="0"/>
          <w:numId w:val="1"/>
        </w:numPr>
      </w:pPr>
      <w:r>
        <w:rPr>
          <w:rFonts w:asciiTheme="minorHAnsi" w:hAnsiTheme="minorHAnsi" w:cstheme="minorHAnsi"/>
        </w:rPr>
        <w:t xml:space="preserve">After the site visit we began to develop a plan to correct our faculty to student ratio.  Several </w:t>
      </w:r>
      <w:r w:rsidR="00BA1E32">
        <w:rPr>
          <w:rFonts w:asciiTheme="minorHAnsi" w:hAnsiTheme="minorHAnsi" w:cstheme="minorHAnsi"/>
        </w:rPr>
        <w:t>decisions were made.  First, i</w:t>
      </w:r>
      <w:r>
        <w:rPr>
          <w:rFonts w:asciiTheme="minorHAnsi" w:hAnsiTheme="minorHAnsi" w:cstheme="minorHAnsi"/>
        </w:rPr>
        <w:t xml:space="preserve">t was decided to limit enrollment for the Spring semester to 10 students: 5 clinical mental health students and five school counseling students.  Courses must have 10 student in order to be taught each semester.  Admitting 10 students would guarantee that our introductory courses would meet their enrollment numbers.  And limiting the number would allow us to meet the overall faculty to student ratio for Fall 2023.  </w:t>
      </w:r>
      <w:r w:rsidR="00BA1E32">
        <w:rPr>
          <w:rFonts w:asciiTheme="minorHAnsi" w:hAnsiTheme="minorHAnsi" w:cstheme="minorHAnsi"/>
        </w:rPr>
        <w:t xml:space="preserve">Second, it was decided to do away with Summer </w:t>
      </w:r>
      <w:r w:rsidR="00BA1E32">
        <w:rPr>
          <w:rFonts w:asciiTheme="minorHAnsi" w:hAnsiTheme="minorHAnsi" w:cstheme="minorHAnsi"/>
        </w:rPr>
        <w:lastRenderedPageBreak/>
        <w:t>admissions.  Third, a fifth core faculty member was hired for the Fall semester.  With these initiatives our projected Spring 2024 faculty to student ratio is 1:11.</w:t>
      </w:r>
    </w:p>
    <w:p w14:paraId="48B8AA83" w14:textId="38480F4B" w:rsidR="00222DDB" w:rsidRPr="005E01EC" w:rsidRDefault="00222DDB" w:rsidP="00405EDF">
      <w:pPr>
        <w:pStyle w:val="ListParagraph"/>
        <w:numPr>
          <w:ilvl w:val="0"/>
          <w:numId w:val="1"/>
        </w:numPr>
      </w:pPr>
      <w:r>
        <w:rPr>
          <w:rFonts w:asciiTheme="minorHAnsi" w:hAnsiTheme="minorHAnsi" w:cstheme="minorHAnsi"/>
        </w:rPr>
        <w:t xml:space="preserve">We continued to offer monthly webinars for students and site supervisors.  These webinars have in the past been led by core faculty but this year an effort was made to reach out to other professionals.  Most of the webinars were led by outside mental health </w:t>
      </w:r>
      <w:proofErr w:type="spellStart"/>
      <w:r>
        <w:rPr>
          <w:rFonts w:asciiTheme="minorHAnsi" w:hAnsiTheme="minorHAnsi" w:cstheme="minorHAnsi"/>
        </w:rPr>
        <w:t xml:space="preserve">professionals. </w:t>
      </w:r>
      <w:proofErr w:type="spellEnd"/>
      <w:r>
        <w:rPr>
          <w:rFonts w:asciiTheme="minorHAnsi" w:hAnsiTheme="minorHAnsi" w:cstheme="minorHAnsi"/>
        </w:rPr>
        <w:t xml:space="preserve"> Topics this past year included: </w:t>
      </w:r>
      <w:r w:rsidR="005E01EC">
        <w:rPr>
          <w:rFonts w:asciiTheme="minorHAnsi" w:hAnsiTheme="minorHAnsi" w:cstheme="minorHAnsi"/>
        </w:rPr>
        <w:t>marriage and family counseling, relational-cultural therapy, “Classism: The Hidden “ism” in Counseling”, and International Counseling.</w:t>
      </w:r>
    </w:p>
    <w:p w14:paraId="178B8614" w14:textId="3A7D2B6E" w:rsidR="005E01EC" w:rsidRPr="005E01EC" w:rsidRDefault="005E01EC" w:rsidP="00405EDF">
      <w:pPr>
        <w:pStyle w:val="ListParagraph"/>
        <w:numPr>
          <w:ilvl w:val="0"/>
          <w:numId w:val="1"/>
        </w:numPr>
      </w:pPr>
      <w:r>
        <w:rPr>
          <w:rFonts w:asciiTheme="minorHAnsi" w:hAnsiTheme="minorHAnsi" w:cstheme="minorHAnsi"/>
        </w:rPr>
        <w:t>Faculty continue to be active in the profession, with each core faculty member presenting at conferences.</w:t>
      </w:r>
    </w:p>
    <w:p w14:paraId="35FC163D" w14:textId="77777777" w:rsidR="005E01EC" w:rsidRDefault="005E01EC" w:rsidP="005E01EC">
      <w:pPr>
        <w:ind w:left="360"/>
      </w:pPr>
    </w:p>
    <w:p w14:paraId="522E18DB" w14:textId="77777777" w:rsidR="005E01EC" w:rsidRDefault="005E01EC" w:rsidP="005E01EC">
      <w:pPr>
        <w:jc w:val="center"/>
        <w:rPr>
          <w:rFonts w:asciiTheme="minorHAnsi" w:hAnsiTheme="minorHAnsi"/>
          <w:b/>
          <w:sz w:val="28"/>
          <w:szCs w:val="28"/>
        </w:rPr>
      </w:pPr>
      <w:r w:rsidRPr="003A0576">
        <w:rPr>
          <w:rFonts w:asciiTheme="minorHAnsi" w:hAnsiTheme="minorHAnsi"/>
          <w:b/>
          <w:sz w:val="28"/>
          <w:szCs w:val="28"/>
        </w:rPr>
        <w:t>Analysis of Progress Toward Program Objectives</w:t>
      </w:r>
    </w:p>
    <w:p w14:paraId="6A6689C5" w14:textId="77777777" w:rsidR="005E01EC" w:rsidRPr="003A0576" w:rsidRDefault="005E01EC" w:rsidP="005E01EC">
      <w:pPr>
        <w:jc w:val="center"/>
        <w:rPr>
          <w:rFonts w:asciiTheme="minorHAnsi" w:hAnsiTheme="minorHAnsi"/>
          <w:b/>
          <w:sz w:val="28"/>
          <w:szCs w:val="28"/>
        </w:rPr>
      </w:pPr>
    </w:p>
    <w:p w14:paraId="5EF7AC86" w14:textId="77777777" w:rsidR="005E01EC" w:rsidRPr="003A0576" w:rsidRDefault="005E01EC" w:rsidP="005E01EC">
      <w:pPr>
        <w:rPr>
          <w:rFonts w:asciiTheme="minorHAnsi" w:hAnsiTheme="minorHAnsi"/>
          <w:b/>
        </w:rPr>
      </w:pPr>
      <w:r w:rsidRPr="003A0576">
        <w:rPr>
          <w:rFonts w:asciiTheme="minorHAnsi" w:hAnsiTheme="minorHAnsi"/>
          <w:b/>
        </w:rPr>
        <w:t xml:space="preserve">Program Objective 1: </w:t>
      </w:r>
    </w:p>
    <w:p w14:paraId="5EA27BAD" w14:textId="77777777" w:rsidR="005E01EC" w:rsidRDefault="005E01EC" w:rsidP="005E01EC">
      <w:pPr>
        <w:rPr>
          <w:rFonts w:asciiTheme="minorHAnsi" w:hAnsiTheme="minorHAnsi"/>
          <w:sz w:val="22"/>
          <w:szCs w:val="22"/>
        </w:rPr>
      </w:pPr>
      <w:r w:rsidRPr="003A0576">
        <w:rPr>
          <w:rFonts w:asciiTheme="minorHAnsi" w:hAnsiTheme="minorHAnsi"/>
          <w:sz w:val="22"/>
          <w:szCs w:val="22"/>
        </w:rPr>
        <w:t>At the completion of the program, students will demonstrate sufficient knowledge of content within the eight common core curricular areas (professional orientation and ethical practice, social and cultural diversity, human growth and development, career development, helping relationships, group work, assessment, and research and program development)</w:t>
      </w:r>
    </w:p>
    <w:p w14:paraId="3B43D8CB" w14:textId="77777777" w:rsidR="005E01EC" w:rsidRDefault="005E01EC" w:rsidP="005E01EC">
      <w:pPr>
        <w:rPr>
          <w:rFonts w:asciiTheme="minorHAnsi" w:hAnsiTheme="minorHAnsi"/>
          <w:sz w:val="22"/>
          <w:szCs w:val="22"/>
        </w:rPr>
      </w:pPr>
    </w:p>
    <w:p w14:paraId="0824E49D" w14:textId="77777777" w:rsidR="001B056C" w:rsidRPr="00F544CA" w:rsidRDefault="001B056C" w:rsidP="001B056C">
      <w:pPr>
        <w:rPr>
          <w:rFonts w:asciiTheme="minorHAnsi" w:hAnsiTheme="minorHAnsi" w:cstheme="minorHAnsi"/>
          <w:b/>
        </w:rPr>
      </w:pPr>
      <w:r w:rsidRPr="00F544CA">
        <w:rPr>
          <w:rFonts w:asciiTheme="minorHAnsi" w:hAnsiTheme="minorHAnsi" w:cstheme="minorHAnsi"/>
          <w:b/>
        </w:rPr>
        <w:t>Comprehensive Exam:</w:t>
      </w:r>
    </w:p>
    <w:p w14:paraId="0A63096B" w14:textId="77777777" w:rsidR="001B056C" w:rsidRPr="00F544CA" w:rsidRDefault="001B056C" w:rsidP="001B056C">
      <w:pPr>
        <w:rPr>
          <w:rFonts w:asciiTheme="minorHAnsi" w:hAnsiTheme="minorHAnsi" w:cstheme="minorHAnsi"/>
          <w:b/>
        </w:rPr>
      </w:pPr>
    </w:p>
    <w:tbl>
      <w:tblPr>
        <w:tblStyle w:val="TableGrid"/>
        <w:tblW w:w="0" w:type="auto"/>
        <w:tblLook w:val="04A0" w:firstRow="1" w:lastRow="0" w:firstColumn="1" w:lastColumn="0" w:noHBand="0" w:noVBand="1"/>
      </w:tblPr>
      <w:tblGrid>
        <w:gridCol w:w="1525"/>
        <w:gridCol w:w="2340"/>
        <w:gridCol w:w="4140"/>
      </w:tblGrid>
      <w:tr w:rsidR="001B056C" w:rsidRPr="00F544CA" w14:paraId="0D30A78F" w14:textId="77777777" w:rsidTr="00D07C3E">
        <w:tc>
          <w:tcPr>
            <w:tcW w:w="1525" w:type="dxa"/>
            <w:shd w:val="clear" w:color="auto" w:fill="ACB9CA" w:themeFill="text2" w:themeFillTint="66"/>
          </w:tcPr>
          <w:p w14:paraId="146D120F" w14:textId="77777777" w:rsidR="001B056C" w:rsidRPr="00F544CA" w:rsidRDefault="001B056C" w:rsidP="00D07C3E">
            <w:pPr>
              <w:rPr>
                <w:rFonts w:asciiTheme="minorHAnsi" w:hAnsiTheme="minorHAnsi" w:cstheme="minorHAnsi"/>
                <w:b/>
              </w:rPr>
            </w:pPr>
          </w:p>
        </w:tc>
        <w:tc>
          <w:tcPr>
            <w:tcW w:w="2340" w:type="dxa"/>
            <w:shd w:val="clear" w:color="auto" w:fill="ACB9CA" w:themeFill="text2" w:themeFillTint="66"/>
          </w:tcPr>
          <w:p w14:paraId="375A882A" w14:textId="77777777" w:rsidR="001B056C" w:rsidRPr="00F544CA" w:rsidRDefault="001B056C" w:rsidP="00D07C3E">
            <w:pPr>
              <w:rPr>
                <w:rFonts w:asciiTheme="minorHAnsi" w:hAnsiTheme="minorHAnsi" w:cstheme="minorHAnsi"/>
                <w:b/>
                <w:sz w:val="20"/>
                <w:szCs w:val="20"/>
              </w:rPr>
            </w:pPr>
            <w:r w:rsidRPr="00F544CA">
              <w:rPr>
                <w:rFonts w:asciiTheme="minorHAnsi" w:hAnsiTheme="minorHAnsi" w:cstheme="minorHAnsi"/>
                <w:b/>
                <w:sz w:val="20"/>
                <w:szCs w:val="20"/>
              </w:rPr>
              <w:t>Average total score</w:t>
            </w:r>
          </w:p>
        </w:tc>
        <w:tc>
          <w:tcPr>
            <w:tcW w:w="4140" w:type="dxa"/>
            <w:shd w:val="clear" w:color="auto" w:fill="ACB9CA" w:themeFill="text2" w:themeFillTint="66"/>
          </w:tcPr>
          <w:p w14:paraId="27268E5F" w14:textId="77777777" w:rsidR="001B056C" w:rsidRPr="00F544CA" w:rsidRDefault="001B056C" w:rsidP="00D07C3E">
            <w:pPr>
              <w:rPr>
                <w:rFonts w:asciiTheme="minorHAnsi" w:hAnsiTheme="minorHAnsi" w:cstheme="minorHAnsi"/>
                <w:b/>
                <w:sz w:val="20"/>
                <w:szCs w:val="20"/>
              </w:rPr>
            </w:pPr>
            <w:r w:rsidRPr="00F544CA">
              <w:rPr>
                <w:rFonts w:asciiTheme="minorHAnsi" w:hAnsiTheme="minorHAnsi" w:cstheme="minorHAnsi"/>
                <w:b/>
                <w:sz w:val="20"/>
                <w:szCs w:val="20"/>
              </w:rPr>
              <w:t>Percent Passing</w:t>
            </w:r>
          </w:p>
        </w:tc>
      </w:tr>
      <w:tr w:rsidR="001B056C" w:rsidRPr="00F544CA" w14:paraId="7A73628E" w14:textId="77777777" w:rsidTr="00D07C3E">
        <w:tc>
          <w:tcPr>
            <w:tcW w:w="1525" w:type="dxa"/>
          </w:tcPr>
          <w:p w14:paraId="1E98D2A5" w14:textId="77777777" w:rsidR="001B056C" w:rsidRPr="00F544CA" w:rsidRDefault="001B056C" w:rsidP="00D07C3E">
            <w:pPr>
              <w:rPr>
                <w:rFonts w:asciiTheme="minorHAnsi" w:hAnsiTheme="minorHAnsi" w:cstheme="minorHAnsi"/>
                <w:b/>
                <w:sz w:val="20"/>
                <w:szCs w:val="20"/>
              </w:rPr>
            </w:pPr>
            <w:r w:rsidRPr="00F544CA">
              <w:rPr>
                <w:rFonts w:asciiTheme="minorHAnsi" w:hAnsiTheme="minorHAnsi" w:cstheme="minorHAnsi"/>
                <w:b/>
                <w:sz w:val="20"/>
                <w:szCs w:val="20"/>
              </w:rPr>
              <w:t>Fall 202</w:t>
            </w:r>
            <w:r>
              <w:rPr>
                <w:rFonts w:asciiTheme="minorHAnsi" w:hAnsiTheme="minorHAnsi" w:cstheme="minorHAnsi"/>
                <w:b/>
                <w:sz w:val="20"/>
                <w:szCs w:val="20"/>
              </w:rPr>
              <w:t>2</w:t>
            </w:r>
          </w:p>
        </w:tc>
        <w:tc>
          <w:tcPr>
            <w:tcW w:w="2340" w:type="dxa"/>
          </w:tcPr>
          <w:p w14:paraId="67D5D889" w14:textId="77777777" w:rsidR="001B056C" w:rsidRPr="00F544CA" w:rsidRDefault="001B056C" w:rsidP="00D07C3E">
            <w:pPr>
              <w:rPr>
                <w:rFonts w:asciiTheme="minorHAnsi" w:hAnsiTheme="minorHAnsi" w:cstheme="minorHAnsi"/>
                <w:b/>
                <w:sz w:val="20"/>
                <w:szCs w:val="20"/>
              </w:rPr>
            </w:pPr>
            <w:r>
              <w:rPr>
                <w:rFonts w:asciiTheme="minorHAnsi" w:hAnsiTheme="minorHAnsi" w:cstheme="minorHAnsi"/>
                <w:b/>
                <w:sz w:val="20"/>
                <w:szCs w:val="20"/>
              </w:rPr>
              <w:t>127</w:t>
            </w:r>
          </w:p>
        </w:tc>
        <w:tc>
          <w:tcPr>
            <w:tcW w:w="4140" w:type="dxa"/>
          </w:tcPr>
          <w:p w14:paraId="11E0DC62" w14:textId="77777777" w:rsidR="001B056C" w:rsidRPr="00F544CA" w:rsidRDefault="001B056C" w:rsidP="00D07C3E">
            <w:pPr>
              <w:rPr>
                <w:rFonts w:asciiTheme="minorHAnsi" w:hAnsiTheme="minorHAnsi" w:cstheme="minorHAnsi"/>
                <w:b/>
                <w:sz w:val="20"/>
                <w:szCs w:val="20"/>
              </w:rPr>
            </w:pPr>
            <w:r>
              <w:rPr>
                <w:rFonts w:asciiTheme="minorHAnsi" w:hAnsiTheme="minorHAnsi" w:cstheme="minorHAnsi"/>
                <w:b/>
                <w:sz w:val="20"/>
                <w:szCs w:val="20"/>
              </w:rPr>
              <w:t>56</w:t>
            </w:r>
            <w:r w:rsidRPr="00F544CA">
              <w:rPr>
                <w:rFonts w:asciiTheme="minorHAnsi" w:hAnsiTheme="minorHAnsi" w:cstheme="minorHAnsi"/>
                <w:b/>
                <w:sz w:val="20"/>
                <w:szCs w:val="20"/>
              </w:rPr>
              <w:t>% (</w:t>
            </w:r>
            <w:r>
              <w:rPr>
                <w:rFonts w:asciiTheme="minorHAnsi" w:hAnsiTheme="minorHAnsi" w:cstheme="minorHAnsi"/>
                <w:b/>
                <w:sz w:val="20"/>
                <w:szCs w:val="20"/>
              </w:rPr>
              <w:t>9</w:t>
            </w:r>
            <w:r w:rsidRPr="00F544CA">
              <w:rPr>
                <w:rFonts w:asciiTheme="minorHAnsi" w:hAnsiTheme="minorHAnsi" w:cstheme="minorHAnsi"/>
                <w:b/>
                <w:sz w:val="20"/>
                <w:szCs w:val="20"/>
              </w:rPr>
              <w:t xml:space="preserve"> out of </w:t>
            </w:r>
            <w:r>
              <w:rPr>
                <w:rFonts w:asciiTheme="minorHAnsi" w:hAnsiTheme="minorHAnsi" w:cstheme="minorHAnsi"/>
                <w:b/>
                <w:sz w:val="20"/>
                <w:szCs w:val="20"/>
              </w:rPr>
              <w:t>16</w:t>
            </w:r>
            <w:r w:rsidRPr="00F544CA">
              <w:rPr>
                <w:rFonts w:asciiTheme="minorHAnsi" w:hAnsiTheme="minorHAnsi" w:cstheme="minorHAnsi"/>
                <w:b/>
                <w:sz w:val="20"/>
                <w:szCs w:val="20"/>
              </w:rPr>
              <w:t>)</w:t>
            </w:r>
          </w:p>
        </w:tc>
      </w:tr>
      <w:tr w:rsidR="001B056C" w:rsidRPr="00F544CA" w14:paraId="61B079E5" w14:textId="77777777" w:rsidTr="00D07C3E">
        <w:tc>
          <w:tcPr>
            <w:tcW w:w="1525" w:type="dxa"/>
          </w:tcPr>
          <w:p w14:paraId="3798E250" w14:textId="77777777" w:rsidR="001B056C" w:rsidRPr="00F544CA" w:rsidRDefault="001B056C" w:rsidP="00D07C3E">
            <w:pPr>
              <w:rPr>
                <w:rFonts w:asciiTheme="minorHAnsi" w:hAnsiTheme="minorHAnsi" w:cstheme="minorHAnsi"/>
                <w:b/>
                <w:sz w:val="20"/>
                <w:szCs w:val="20"/>
              </w:rPr>
            </w:pPr>
            <w:r w:rsidRPr="00F544CA">
              <w:rPr>
                <w:rFonts w:asciiTheme="minorHAnsi" w:hAnsiTheme="minorHAnsi" w:cstheme="minorHAnsi"/>
                <w:b/>
                <w:sz w:val="20"/>
                <w:szCs w:val="20"/>
              </w:rPr>
              <w:t>Spring 202</w:t>
            </w:r>
            <w:r>
              <w:rPr>
                <w:rFonts w:asciiTheme="minorHAnsi" w:hAnsiTheme="minorHAnsi" w:cstheme="minorHAnsi"/>
                <w:b/>
                <w:sz w:val="20"/>
                <w:szCs w:val="20"/>
              </w:rPr>
              <w:t>3</w:t>
            </w:r>
          </w:p>
        </w:tc>
        <w:tc>
          <w:tcPr>
            <w:tcW w:w="2340" w:type="dxa"/>
          </w:tcPr>
          <w:p w14:paraId="7F2EF34C" w14:textId="77777777" w:rsidR="001B056C" w:rsidRPr="00F544CA" w:rsidRDefault="001B056C" w:rsidP="00D07C3E">
            <w:pPr>
              <w:rPr>
                <w:rFonts w:asciiTheme="minorHAnsi" w:hAnsiTheme="minorHAnsi" w:cstheme="minorHAnsi"/>
                <w:b/>
                <w:sz w:val="20"/>
                <w:szCs w:val="20"/>
              </w:rPr>
            </w:pPr>
            <w:r>
              <w:rPr>
                <w:rFonts w:asciiTheme="minorHAnsi" w:hAnsiTheme="minorHAnsi" w:cstheme="minorHAnsi"/>
                <w:b/>
                <w:sz w:val="20"/>
                <w:szCs w:val="20"/>
              </w:rPr>
              <w:t>121</w:t>
            </w:r>
          </w:p>
        </w:tc>
        <w:tc>
          <w:tcPr>
            <w:tcW w:w="4140" w:type="dxa"/>
          </w:tcPr>
          <w:p w14:paraId="47389B74" w14:textId="77777777" w:rsidR="001B056C" w:rsidRPr="00F544CA" w:rsidRDefault="001B056C" w:rsidP="00D07C3E">
            <w:pPr>
              <w:rPr>
                <w:rFonts w:asciiTheme="minorHAnsi" w:hAnsiTheme="minorHAnsi" w:cstheme="minorHAnsi"/>
                <w:b/>
                <w:sz w:val="20"/>
                <w:szCs w:val="20"/>
              </w:rPr>
            </w:pPr>
            <w:r>
              <w:rPr>
                <w:rFonts w:asciiTheme="minorHAnsi" w:hAnsiTheme="minorHAnsi" w:cstheme="minorHAnsi"/>
                <w:b/>
                <w:sz w:val="20"/>
                <w:szCs w:val="20"/>
              </w:rPr>
              <w:t>70</w:t>
            </w:r>
            <w:r w:rsidRPr="00F544CA">
              <w:rPr>
                <w:rFonts w:asciiTheme="minorHAnsi" w:hAnsiTheme="minorHAnsi" w:cstheme="minorHAnsi"/>
                <w:b/>
                <w:sz w:val="20"/>
                <w:szCs w:val="20"/>
              </w:rPr>
              <w:t>% (</w:t>
            </w:r>
            <w:r>
              <w:rPr>
                <w:rFonts w:asciiTheme="minorHAnsi" w:hAnsiTheme="minorHAnsi" w:cstheme="minorHAnsi"/>
                <w:b/>
                <w:sz w:val="20"/>
                <w:szCs w:val="20"/>
              </w:rPr>
              <w:t>7</w:t>
            </w:r>
            <w:r w:rsidRPr="00F544CA">
              <w:rPr>
                <w:rFonts w:asciiTheme="minorHAnsi" w:hAnsiTheme="minorHAnsi" w:cstheme="minorHAnsi"/>
                <w:b/>
                <w:sz w:val="20"/>
                <w:szCs w:val="20"/>
              </w:rPr>
              <w:t xml:space="preserve"> out of </w:t>
            </w:r>
            <w:r>
              <w:rPr>
                <w:rFonts w:asciiTheme="minorHAnsi" w:hAnsiTheme="minorHAnsi" w:cstheme="minorHAnsi"/>
                <w:b/>
                <w:sz w:val="20"/>
                <w:szCs w:val="20"/>
              </w:rPr>
              <w:t>10</w:t>
            </w:r>
            <w:r w:rsidRPr="00F544CA">
              <w:rPr>
                <w:rFonts w:asciiTheme="minorHAnsi" w:hAnsiTheme="minorHAnsi" w:cstheme="minorHAnsi"/>
                <w:b/>
                <w:sz w:val="20"/>
                <w:szCs w:val="20"/>
              </w:rPr>
              <w:t>)</w:t>
            </w:r>
          </w:p>
        </w:tc>
      </w:tr>
      <w:tr w:rsidR="001B056C" w:rsidRPr="00F544CA" w14:paraId="6700F27C" w14:textId="77777777" w:rsidTr="00D07C3E">
        <w:tc>
          <w:tcPr>
            <w:tcW w:w="1525" w:type="dxa"/>
          </w:tcPr>
          <w:p w14:paraId="4A412E57" w14:textId="77777777" w:rsidR="001B056C" w:rsidRPr="00F544CA" w:rsidRDefault="001B056C" w:rsidP="00D07C3E">
            <w:pPr>
              <w:rPr>
                <w:rFonts w:asciiTheme="minorHAnsi" w:hAnsiTheme="minorHAnsi" w:cstheme="minorHAnsi"/>
                <w:b/>
                <w:sz w:val="20"/>
                <w:szCs w:val="20"/>
              </w:rPr>
            </w:pPr>
            <w:r w:rsidRPr="00F544CA">
              <w:rPr>
                <w:rFonts w:asciiTheme="minorHAnsi" w:hAnsiTheme="minorHAnsi" w:cstheme="minorHAnsi"/>
                <w:b/>
                <w:sz w:val="20"/>
                <w:szCs w:val="20"/>
              </w:rPr>
              <w:t>Fall Retake</w:t>
            </w:r>
          </w:p>
        </w:tc>
        <w:tc>
          <w:tcPr>
            <w:tcW w:w="2340" w:type="dxa"/>
          </w:tcPr>
          <w:p w14:paraId="419BABE1" w14:textId="77777777" w:rsidR="001B056C" w:rsidRPr="00F544CA" w:rsidRDefault="001B056C" w:rsidP="00D07C3E">
            <w:pPr>
              <w:rPr>
                <w:rFonts w:asciiTheme="minorHAnsi" w:hAnsiTheme="minorHAnsi" w:cstheme="minorHAnsi"/>
                <w:b/>
                <w:sz w:val="20"/>
                <w:szCs w:val="20"/>
              </w:rPr>
            </w:pPr>
            <w:r w:rsidRPr="00F544CA">
              <w:rPr>
                <w:rFonts w:asciiTheme="minorHAnsi" w:hAnsiTheme="minorHAnsi" w:cstheme="minorHAnsi"/>
                <w:b/>
                <w:sz w:val="20"/>
                <w:szCs w:val="20"/>
              </w:rPr>
              <w:t>1</w:t>
            </w:r>
            <w:r>
              <w:rPr>
                <w:rFonts w:asciiTheme="minorHAnsi" w:hAnsiTheme="minorHAnsi" w:cstheme="minorHAnsi"/>
                <w:b/>
                <w:sz w:val="20"/>
                <w:szCs w:val="20"/>
              </w:rPr>
              <w:t>35</w:t>
            </w:r>
          </w:p>
        </w:tc>
        <w:tc>
          <w:tcPr>
            <w:tcW w:w="4140" w:type="dxa"/>
          </w:tcPr>
          <w:p w14:paraId="0C1D9C46" w14:textId="77777777" w:rsidR="001B056C" w:rsidRPr="00F544CA" w:rsidRDefault="001B056C" w:rsidP="00D07C3E">
            <w:pPr>
              <w:rPr>
                <w:rFonts w:asciiTheme="minorHAnsi" w:hAnsiTheme="minorHAnsi" w:cstheme="minorHAnsi"/>
                <w:b/>
                <w:sz w:val="20"/>
                <w:szCs w:val="20"/>
              </w:rPr>
            </w:pPr>
            <w:r>
              <w:rPr>
                <w:rFonts w:asciiTheme="minorHAnsi" w:hAnsiTheme="minorHAnsi" w:cstheme="minorHAnsi"/>
                <w:b/>
                <w:sz w:val="20"/>
                <w:szCs w:val="20"/>
              </w:rPr>
              <w:t>88</w:t>
            </w:r>
            <w:r w:rsidRPr="00F544CA">
              <w:rPr>
                <w:rFonts w:asciiTheme="minorHAnsi" w:hAnsiTheme="minorHAnsi" w:cstheme="minorHAnsi"/>
                <w:b/>
                <w:sz w:val="20"/>
                <w:szCs w:val="20"/>
              </w:rPr>
              <w:t>% (</w:t>
            </w:r>
            <w:r>
              <w:rPr>
                <w:rFonts w:asciiTheme="minorHAnsi" w:hAnsiTheme="minorHAnsi" w:cstheme="minorHAnsi"/>
                <w:b/>
                <w:sz w:val="20"/>
                <w:szCs w:val="20"/>
              </w:rPr>
              <w:t>7</w:t>
            </w:r>
            <w:r w:rsidRPr="00F544CA">
              <w:rPr>
                <w:rFonts w:asciiTheme="minorHAnsi" w:hAnsiTheme="minorHAnsi" w:cstheme="minorHAnsi"/>
                <w:b/>
                <w:sz w:val="20"/>
                <w:szCs w:val="20"/>
              </w:rPr>
              <w:t xml:space="preserve"> out of </w:t>
            </w:r>
            <w:r>
              <w:rPr>
                <w:rFonts w:asciiTheme="minorHAnsi" w:hAnsiTheme="minorHAnsi" w:cstheme="minorHAnsi"/>
                <w:b/>
                <w:sz w:val="20"/>
                <w:szCs w:val="20"/>
              </w:rPr>
              <w:t>8</w:t>
            </w:r>
            <w:r w:rsidRPr="00F544CA">
              <w:rPr>
                <w:rFonts w:asciiTheme="minorHAnsi" w:hAnsiTheme="minorHAnsi" w:cstheme="minorHAnsi"/>
                <w:b/>
                <w:sz w:val="20"/>
                <w:szCs w:val="20"/>
              </w:rPr>
              <w:t>)</w:t>
            </w:r>
          </w:p>
        </w:tc>
      </w:tr>
      <w:tr w:rsidR="001B056C" w14:paraId="56DC4A60" w14:textId="77777777" w:rsidTr="00D07C3E">
        <w:tc>
          <w:tcPr>
            <w:tcW w:w="1525" w:type="dxa"/>
          </w:tcPr>
          <w:p w14:paraId="2A635CB5" w14:textId="77777777" w:rsidR="001B056C" w:rsidRPr="00F544CA" w:rsidRDefault="001B056C" w:rsidP="00D07C3E">
            <w:pPr>
              <w:rPr>
                <w:rFonts w:asciiTheme="minorHAnsi" w:hAnsiTheme="minorHAnsi" w:cstheme="minorHAnsi"/>
                <w:b/>
                <w:sz w:val="20"/>
                <w:szCs w:val="20"/>
              </w:rPr>
            </w:pPr>
            <w:r>
              <w:rPr>
                <w:rFonts w:asciiTheme="minorHAnsi" w:hAnsiTheme="minorHAnsi" w:cstheme="minorHAnsi"/>
                <w:b/>
                <w:sz w:val="20"/>
                <w:szCs w:val="20"/>
              </w:rPr>
              <w:t>Summer 2023</w:t>
            </w:r>
          </w:p>
        </w:tc>
        <w:tc>
          <w:tcPr>
            <w:tcW w:w="2340" w:type="dxa"/>
          </w:tcPr>
          <w:p w14:paraId="40E8678B" w14:textId="77777777" w:rsidR="001B056C" w:rsidRDefault="001B056C" w:rsidP="00D07C3E">
            <w:pPr>
              <w:rPr>
                <w:rFonts w:asciiTheme="minorHAnsi" w:hAnsiTheme="minorHAnsi" w:cstheme="minorHAnsi"/>
                <w:b/>
                <w:sz w:val="20"/>
                <w:szCs w:val="20"/>
              </w:rPr>
            </w:pPr>
            <w:r>
              <w:rPr>
                <w:rFonts w:asciiTheme="minorHAnsi" w:hAnsiTheme="minorHAnsi" w:cstheme="minorHAnsi"/>
                <w:b/>
                <w:sz w:val="20"/>
                <w:szCs w:val="20"/>
              </w:rPr>
              <w:t>132</w:t>
            </w:r>
          </w:p>
        </w:tc>
        <w:tc>
          <w:tcPr>
            <w:tcW w:w="4140" w:type="dxa"/>
          </w:tcPr>
          <w:p w14:paraId="2ED90688" w14:textId="77777777" w:rsidR="001B056C" w:rsidRDefault="001B056C" w:rsidP="00D07C3E">
            <w:pPr>
              <w:rPr>
                <w:rFonts w:asciiTheme="minorHAnsi" w:hAnsiTheme="minorHAnsi" w:cstheme="minorHAnsi"/>
                <w:b/>
                <w:sz w:val="20"/>
                <w:szCs w:val="20"/>
              </w:rPr>
            </w:pPr>
            <w:r>
              <w:rPr>
                <w:rFonts w:asciiTheme="minorHAnsi" w:hAnsiTheme="minorHAnsi" w:cstheme="minorHAnsi"/>
                <w:b/>
                <w:sz w:val="20"/>
                <w:szCs w:val="20"/>
              </w:rPr>
              <w:t>57% (4 out of 7)</w:t>
            </w:r>
          </w:p>
        </w:tc>
      </w:tr>
      <w:tr w:rsidR="001B056C" w:rsidRPr="00F544CA" w14:paraId="3D23F81B" w14:textId="77777777" w:rsidTr="00D07C3E">
        <w:tc>
          <w:tcPr>
            <w:tcW w:w="1525" w:type="dxa"/>
            <w:shd w:val="clear" w:color="auto" w:fill="ACB9CA" w:themeFill="text2" w:themeFillTint="66"/>
          </w:tcPr>
          <w:p w14:paraId="5C1E1CD7" w14:textId="77777777" w:rsidR="001B056C" w:rsidRPr="00F544CA" w:rsidRDefault="001B056C" w:rsidP="00D07C3E">
            <w:pPr>
              <w:rPr>
                <w:rFonts w:asciiTheme="minorHAnsi" w:hAnsiTheme="minorHAnsi" w:cstheme="minorHAnsi"/>
                <w:b/>
              </w:rPr>
            </w:pPr>
            <w:r w:rsidRPr="00F544CA">
              <w:rPr>
                <w:rFonts w:asciiTheme="minorHAnsi" w:hAnsiTheme="minorHAnsi" w:cstheme="minorHAnsi"/>
                <w:b/>
              </w:rPr>
              <w:t>Total</w:t>
            </w:r>
          </w:p>
        </w:tc>
        <w:tc>
          <w:tcPr>
            <w:tcW w:w="2340" w:type="dxa"/>
            <w:shd w:val="clear" w:color="auto" w:fill="ACB9CA" w:themeFill="text2" w:themeFillTint="66"/>
          </w:tcPr>
          <w:p w14:paraId="0A454764" w14:textId="77777777" w:rsidR="001B056C" w:rsidRPr="00F544CA" w:rsidRDefault="001B056C" w:rsidP="00D07C3E">
            <w:pPr>
              <w:rPr>
                <w:rFonts w:asciiTheme="minorHAnsi" w:hAnsiTheme="minorHAnsi" w:cstheme="minorHAnsi"/>
                <w:b/>
              </w:rPr>
            </w:pPr>
            <w:r>
              <w:rPr>
                <w:rFonts w:asciiTheme="minorHAnsi" w:hAnsiTheme="minorHAnsi" w:cstheme="minorHAnsi"/>
                <w:b/>
              </w:rPr>
              <w:t>129</w:t>
            </w:r>
          </w:p>
        </w:tc>
        <w:tc>
          <w:tcPr>
            <w:tcW w:w="4140" w:type="dxa"/>
            <w:shd w:val="clear" w:color="auto" w:fill="ACB9CA" w:themeFill="text2" w:themeFillTint="66"/>
          </w:tcPr>
          <w:p w14:paraId="1ED06E4B" w14:textId="77777777" w:rsidR="001B056C" w:rsidRPr="00F544CA" w:rsidRDefault="001B056C" w:rsidP="00D07C3E">
            <w:pPr>
              <w:rPr>
                <w:rFonts w:asciiTheme="minorHAnsi" w:hAnsiTheme="minorHAnsi" w:cstheme="minorHAnsi"/>
                <w:b/>
              </w:rPr>
            </w:pPr>
            <w:r w:rsidRPr="00F544CA">
              <w:rPr>
                <w:rFonts w:asciiTheme="minorHAnsi" w:hAnsiTheme="minorHAnsi" w:cstheme="minorHAnsi"/>
                <w:b/>
              </w:rPr>
              <w:t xml:space="preserve">First Time pass rate = </w:t>
            </w:r>
            <w:r>
              <w:rPr>
                <w:rFonts w:asciiTheme="minorHAnsi" w:hAnsiTheme="minorHAnsi" w:cstheme="minorHAnsi"/>
                <w:b/>
              </w:rPr>
              <w:t>66</w:t>
            </w:r>
            <w:r w:rsidRPr="00F544CA">
              <w:rPr>
                <w:rFonts w:asciiTheme="minorHAnsi" w:hAnsiTheme="minorHAnsi" w:cstheme="minorHAnsi"/>
                <w:b/>
              </w:rPr>
              <w:t>%</w:t>
            </w:r>
          </w:p>
        </w:tc>
      </w:tr>
    </w:tbl>
    <w:p w14:paraId="27F1FAE1" w14:textId="77777777" w:rsidR="001B056C" w:rsidRDefault="001B056C" w:rsidP="001B056C">
      <w:pPr>
        <w:rPr>
          <w:rFonts w:asciiTheme="minorHAnsi" w:hAnsiTheme="minorHAnsi" w:cstheme="minorHAnsi"/>
          <w:b/>
        </w:rPr>
      </w:pPr>
    </w:p>
    <w:p w14:paraId="09323FC4" w14:textId="77777777" w:rsidR="001B056C" w:rsidRDefault="001B056C" w:rsidP="001B056C">
      <w:pPr>
        <w:rPr>
          <w:rFonts w:asciiTheme="minorHAnsi" w:hAnsiTheme="minorHAnsi" w:cstheme="minorHAnsi"/>
          <w:b/>
        </w:rPr>
      </w:pPr>
      <w:r>
        <w:rPr>
          <w:rFonts w:asciiTheme="minorHAnsi" w:hAnsiTheme="minorHAnsi" w:cstheme="minorHAnsi"/>
          <w:b/>
        </w:rPr>
        <w:t xml:space="preserve">                         Essay Grades</w:t>
      </w:r>
    </w:p>
    <w:tbl>
      <w:tblPr>
        <w:tblStyle w:val="TableGrid"/>
        <w:tblW w:w="0" w:type="auto"/>
        <w:tblLook w:val="04A0" w:firstRow="1" w:lastRow="0" w:firstColumn="1" w:lastColumn="0" w:noHBand="0" w:noVBand="1"/>
      </w:tblPr>
      <w:tblGrid>
        <w:gridCol w:w="1525"/>
        <w:gridCol w:w="2340"/>
        <w:gridCol w:w="4140"/>
      </w:tblGrid>
      <w:tr w:rsidR="001B056C" w:rsidRPr="00F544CA" w14:paraId="24B60426" w14:textId="77777777" w:rsidTr="00D07C3E">
        <w:tc>
          <w:tcPr>
            <w:tcW w:w="1525" w:type="dxa"/>
            <w:shd w:val="clear" w:color="auto" w:fill="ACB9CA" w:themeFill="text2" w:themeFillTint="66"/>
          </w:tcPr>
          <w:p w14:paraId="67C4F441" w14:textId="77777777" w:rsidR="001B056C" w:rsidRPr="00F544CA" w:rsidRDefault="001B056C" w:rsidP="00D07C3E">
            <w:pPr>
              <w:rPr>
                <w:rFonts w:asciiTheme="minorHAnsi" w:hAnsiTheme="minorHAnsi" w:cstheme="minorHAnsi"/>
                <w:b/>
              </w:rPr>
            </w:pPr>
          </w:p>
        </w:tc>
        <w:tc>
          <w:tcPr>
            <w:tcW w:w="2340" w:type="dxa"/>
            <w:shd w:val="clear" w:color="auto" w:fill="ACB9CA" w:themeFill="text2" w:themeFillTint="66"/>
          </w:tcPr>
          <w:p w14:paraId="09DB4858" w14:textId="77777777" w:rsidR="001B056C" w:rsidRPr="00F544CA" w:rsidRDefault="001B056C" w:rsidP="00D07C3E">
            <w:pPr>
              <w:rPr>
                <w:rFonts w:asciiTheme="minorHAnsi" w:hAnsiTheme="minorHAnsi" w:cstheme="minorHAnsi"/>
                <w:b/>
                <w:sz w:val="20"/>
                <w:szCs w:val="20"/>
              </w:rPr>
            </w:pPr>
            <w:r w:rsidRPr="00F544CA">
              <w:rPr>
                <w:rFonts w:asciiTheme="minorHAnsi" w:hAnsiTheme="minorHAnsi" w:cstheme="minorHAnsi"/>
                <w:b/>
                <w:sz w:val="20"/>
                <w:szCs w:val="20"/>
              </w:rPr>
              <w:t>Average total score</w:t>
            </w:r>
          </w:p>
        </w:tc>
        <w:tc>
          <w:tcPr>
            <w:tcW w:w="4140" w:type="dxa"/>
            <w:shd w:val="clear" w:color="auto" w:fill="ACB9CA" w:themeFill="text2" w:themeFillTint="66"/>
          </w:tcPr>
          <w:p w14:paraId="3C730C92" w14:textId="77777777" w:rsidR="001B056C" w:rsidRPr="00F544CA" w:rsidRDefault="001B056C" w:rsidP="00D07C3E">
            <w:pPr>
              <w:rPr>
                <w:rFonts w:asciiTheme="minorHAnsi" w:hAnsiTheme="minorHAnsi" w:cstheme="minorHAnsi"/>
                <w:b/>
                <w:sz w:val="20"/>
                <w:szCs w:val="20"/>
              </w:rPr>
            </w:pPr>
            <w:r w:rsidRPr="00F544CA">
              <w:rPr>
                <w:rFonts w:asciiTheme="minorHAnsi" w:hAnsiTheme="minorHAnsi" w:cstheme="minorHAnsi"/>
                <w:b/>
                <w:sz w:val="20"/>
                <w:szCs w:val="20"/>
              </w:rPr>
              <w:t xml:space="preserve">Percent </w:t>
            </w:r>
            <w:r>
              <w:rPr>
                <w:rFonts w:asciiTheme="minorHAnsi" w:hAnsiTheme="minorHAnsi" w:cstheme="minorHAnsi"/>
                <w:b/>
                <w:sz w:val="20"/>
                <w:szCs w:val="20"/>
              </w:rPr>
              <w:t>Earning 70% or higher (42)</w:t>
            </w:r>
          </w:p>
        </w:tc>
      </w:tr>
      <w:tr w:rsidR="001B056C" w:rsidRPr="00F544CA" w14:paraId="47C21103" w14:textId="77777777" w:rsidTr="00D07C3E">
        <w:tc>
          <w:tcPr>
            <w:tcW w:w="1525" w:type="dxa"/>
          </w:tcPr>
          <w:p w14:paraId="75C9E7BD" w14:textId="77777777" w:rsidR="001B056C" w:rsidRPr="00F544CA" w:rsidRDefault="001B056C" w:rsidP="00D07C3E">
            <w:pPr>
              <w:rPr>
                <w:rFonts w:asciiTheme="minorHAnsi" w:hAnsiTheme="minorHAnsi" w:cstheme="minorHAnsi"/>
                <w:b/>
                <w:sz w:val="20"/>
                <w:szCs w:val="20"/>
              </w:rPr>
            </w:pPr>
            <w:r w:rsidRPr="00F544CA">
              <w:rPr>
                <w:rFonts w:asciiTheme="minorHAnsi" w:hAnsiTheme="minorHAnsi" w:cstheme="minorHAnsi"/>
                <w:b/>
                <w:sz w:val="20"/>
                <w:szCs w:val="20"/>
              </w:rPr>
              <w:t>Fall 202</w:t>
            </w:r>
            <w:r>
              <w:rPr>
                <w:rFonts w:asciiTheme="minorHAnsi" w:hAnsiTheme="minorHAnsi" w:cstheme="minorHAnsi"/>
                <w:b/>
                <w:sz w:val="20"/>
                <w:szCs w:val="20"/>
              </w:rPr>
              <w:t>2</w:t>
            </w:r>
          </w:p>
        </w:tc>
        <w:tc>
          <w:tcPr>
            <w:tcW w:w="2340" w:type="dxa"/>
          </w:tcPr>
          <w:p w14:paraId="5DCC37DE" w14:textId="77777777" w:rsidR="001B056C" w:rsidRPr="00F544CA" w:rsidRDefault="001B056C" w:rsidP="00D07C3E">
            <w:pPr>
              <w:rPr>
                <w:rFonts w:asciiTheme="minorHAnsi" w:hAnsiTheme="minorHAnsi" w:cstheme="minorHAnsi"/>
                <w:b/>
                <w:sz w:val="20"/>
                <w:szCs w:val="20"/>
              </w:rPr>
            </w:pPr>
            <w:r>
              <w:rPr>
                <w:rFonts w:asciiTheme="minorHAnsi" w:hAnsiTheme="minorHAnsi" w:cstheme="minorHAnsi"/>
                <w:b/>
                <w:sz w:val="20"/>
                <w:szCs w:val="20"/>
              </w:rPr>
              <w:t>44</w:t>
            </w:r>
          </w:p>
        </w:tc>
        <w:tc>
          <w:tcPr>
            <w:tcW w:w="4140" w:type="dxa"/>
          </w:tcPr>
          <w:p w14:paraId="7E882360" w14:textId="77777777" w:rsidR="001B056C" w:rsidRPr="00F544CA" w:rsidRDefault="001B056C" w:rsidP="00D07C3E">
            <w:pPr>
              <w:rPr>
                <w:rFonts w:asciiTheme="minorHAnsi" w:hAnsiTheme="minorHAnsi" w:cstheme="minorHAnsi"/>
                <w:b/>
                <w:sz w:val="20"/>
                <w:szCs w:val="20"/>
              </w:rPr>
            </w:pPr>
            <w:r>
              <w:rPr>
                <w:rFonts w:asciiTheme="minorHAnsi" w:hAnsiTheme="minorHAnsi" w:cstheme="minorHAnsi"/>
                <w:b/>
                <w:sz w:val="20"/>
                <w:szCs w:val="20"/>
              </w:rPr>
              <w:t>63</w:t>
            </w:r>
            <w:r w:rsidRPr="00F544CA">
              <w:rPr>
                <w:rFonts w:asciiTheme="minorHAnsi" w:hAnsiTheme="minorHAnsi" w:cstheme="minorHAnsi"/>
                <w:b/>
                <w:sz w:val="20"/>
                <w:szCs w:val="20"/>
              </w:rPr>
              <w:t>% (</w:t>
            </w:r>
            <w:r>
              <w:rPr>
                <w:rFonts w:asciiTheme="minorHAnsi" w:hAnsiTheme="minorHAnsi" w:cstheme="minorHAnsi"/>
                <w:b/>
                <w:sz w:val="20"/>
                <w:szCs w:val="20"/>
              </w:rPr>
              <w:t>10</w:t>
            </w:r>
            <w:r w:rsidRPr="00F544CA">
              <w:rPr>
                <w:rFonts w:asciiTheme="minorHAnsi" w:hAnsiTheme="minorHAnsi" w:cstheme="minorHAnsi"/>
                <w:b/>
                <w:sz w:val="20"/>
                <w:szCs w:val="20"/>
              </w:rPr>
              <w:t xml:space="preserve"> out of </w:t>
            </w:r>
            <w:r>
              <w:rPr>
                <w:rFonts w:asciiTheme="minorHAnsi" w:hAnsiTheme="minorHAnsi" w:cstheme="minorHAnsi"/>
                <w:b/>
                <w:sz w:val="20"/>
                <w:szCs w:val="20"/>
              </w:rPr>
              <w:t>16</w:t>
            </w:r>
            <w:r w:rsidRPr="00F544CA">
              <w:rPr>
                <w:rFonts w:asciiTheme="minorHAnsi" w:hAnsiTheme="minorHAnsi" w:cstheme="minorHAnsi"/>
                <w:b/>
                <w:sz w:val="20"/>
                <w:szCs w:val="20"/>
              </w:rPr>
              <w:t>)</w:t>
            </w:r>
          </w:p>
        </w:tc>
      </w:tr>
      <w:tr w:rsidR="001B056C" w:rsidRPr="00F544CA" w14:paraId="5F623986" w14:textId="77777777" w:rsidTr="00D07C3E">
        <w:tc>
          <w:tcPr>
            <w:tcW w:w="1525" w:type="dxa"/>
          </w:tcPr>
          <w:p w14:paraId="7B1372BC" w14:textId="77777777" w:rsidR="001B056C" w:rsidRPr="00F544CA" w:rsidRDefault="001B056C" w:rsidP="00D07C3E">
            <w:pPr>
              <w:rPr>
                <w:rFonts w:asciiTheme="minorHAnsi" w:hAnsiTheme="minorHAnsi" w:cstheme="minorHAnsi"/>
                <w:b/>
                <w:sz w:val="20"/>
                <w:szCs w:val="20"/>
              </w:rPr>
            </w:pPr>
            <w:r w:rsidRPr="00F544CA">
              <w:rPr>
                <w:rFonts w:asciiTheme="minorHAnsi" w:hAnsiTheme="minorHAnsi" w:cstheme="minorHAnsi"/>
                <w:b/>
                <w:sz w:val="20"/>
                <w:szCs w:val="20"/>
              </w:rPr>
              <w:t>Spring 202</w:t>
            </w:r>
            <w:r>
              <w:rPr>
                <w:rFonts w:asciiTheme="minorHAnsi" w:hAnsiTheme="minorHAnsi" w:cstheme="minorHAnsi"/>
                <w:b/>
                <w:sz w:val="20"/>
                <w:szCs w:val="20"/>
              </w:rPr>
              <w:t>3</w:t>
            </w:r>
          </w:p>
        </w:tc>
        <w:tc>
          <w:tcPr>
            <w:tcW w:w="2340" w:type="dxa"/>
          </w:tcPr>
          <w:p w14:paraId="34257D8D" w14:textId="77777777" w:rsidR="001B056C" w:rsidRPr="00F544CA" w:rsidRDefault="001B056C" w:rsidP="00D07C3E">
            <w:pPr>
              <w:rPr>
                <w:rFonts w:asciiTheme="minorHAnsi" w:hAnsiTheme="minorHAnsi" w:cstheme="minorHAnsi"/>
                <w:b/>
                <w:sz w:val="20"/>
                <w:szCs w:val="20"/>
              </w:rPr>
            </w:pPr>
            <w:r>
              <w:rPr>
                <w:rFonts w:asciiTheme="minorHAnsi" w:hAnsiTheme="minorHAnsi" w:cstheme="minorHAnsi"/>
                <w:b/>
                <w:sz w:val="20"/>
                <w:szCs w:val="20"/>
              </w:rPr>
              <w:t>47</w:t>
            </w:r>
          </w:p>
        </w:tc>
        <w:tc>
          <w:tcPr>
            <w:tcW w:w="4140" w:type="dxa"/>
          </w:tcPr>
          <w:p w14:paraId="1D4E4964" w14:textId="77777777" w:rsidR="001B056C" w:rsidRPr="00F544CA" w:rsidRDefault="001B056C" w:rsidP="00D07C3E">
            <w:pPr>
              <w:rPr>
                <w:rFonts w:asciiTheme="minorHAnsi" w:hAnsiTheme="minorHAnsi" w:cstheme="minorHAnsi"/>
                <w:b/>
                <w:sz w:val="20"/>
                <w:szCs w:val="20"/>
              </w:rPr>
            </w:pPr>
            <w:r>
              <w:rPr>
                <w:rFonts w:asciiTheme="minorHAnsi" w:hAnsiTheme="minorHAnsi" w:cstheme="minorHAnsi"/>
                <w:b/>
                <w:sz w:val="20"/>
                <w:szCs w:val="20"/>
              </w:rPr>
              <w:t>80</w:t>
            </w:r>
            <w:r w:rsidRPr="00F544CA">
              <w:rPr>
                <w:rFonts w:asciiTheme="minorHAnsi" w:hAnsiTheme="minorHAnsi" w:cstheme="minorHAnsi"/>
                <w:b/>
                <w:sz w:val="20"/>
                <w:szCs w:val="20"/>
              </w:rPr>
              <w:t>% (</w:t>
            </w:r>
            <w:r>
              <w:rPr>
                <w:rFonts w:asciiTheme="minorHAnsi" w:hAnsiTheme="minorHAnsi" w:cstheme="minorHAnsi"/>
                <w:b/>
                <w:sz w:val="20"/>
                <w:szCs w:val="20"/>
              </w:rPr>
              <w:t>8</w:t>
            </w:r>
            <w:r w:rsidRPr="00F544CA">
              <w:rPr>
                <w:rFonts w:asciiTheme="minorHAnsi" w:hAnsiTheme="minorHAnsi" w:cstheme="minorHAnsi"/>
                <w:b/>
                <w:sz w:val="20"/>
                <w:szCs w:val="20"/>
              </w:rPr>
              <w:t xml:space="preserve"> out of </w:t>
            </w:r>
            <w:r>
              <w:rPr>
                <w:rFonts w:asciiTheme="minorHAnsi" w:hAnsiTheme="minorHAnsi" w:cstheme="minorHAnsi"/>
                <w:b/>
                <w:sz w:val="20"/>
                <w:szCs w:val="20"/>
              </w:rPr>
              <w:t>10</w:t>
            </w:r>
            <w:r w:rsidRPr="00F544CA">
              <w:rPr>
                <w:rFonts w:asciiTheme="minorHAnsi" w:hAnsiTheme="minorHAnsi" w:cstheme="minorHAnsi"/>
                <w:b/>
                <w:sz w:val="20"/>
                <w:szCs w:val="20"/>
              </w:rPr>
              <w:t>)</w:t>
            </w:r>
          </w:p>
        </w:tc>
      </w:tr>
      <w:tr w:rsidR="001B056C" w14:paraId="75154D1F" w14:textId="77777777" w:rsidTr="00D07C3E">
        <w:tc>
          <w:tcPr>
            <w:tcW w:w="1525" w:type="dxa"/>
          </w:tcPr>
          <w:p w14:paraId="5645AC5C" w14:textId="77777777" w:rsidR="001B056C" w:rsidRDefault="001B056C" w:rsidP="00D07C3E">
            <w:pPr>
              <w:rPr>
                <w:rFonts w:asciiTheme="minorHAnsi" w:hAnsiTheme="minorHAnsi" w:cstheme="minorHAnsi"/>
                <w:b/>
                <w:sz w:val="20"/>
                <w:szCs w:val="20"/>
              </w:rPr>
            </w:pPr>
            <w:r>
              <w:rPr>
                <w:rFonts w:asciiTheme="minorHAnsi" w:hAnsiTheme="minorHAnsi" w:cstheme="minorHAnsi"/>
                <w:b/>
                <w:sz w:val="20"/>
                <w:szCs w:val="20"/>
              </w:rPr>
              <w:t>Fall Retake</w:t>
            </w:r>
          </w:p>
        </w:tc>
        <w:tc>
          <w:tcPr>
            <w:tcW w:w="2340" w:type="dxa"/>
          </w:tcPr>
          <w:p w14:paraId="49F227BA" w14:textId="77777777" w:rsidR="001B056C" w:rsidRDefault="001B056C" w:rsidP="00D07C3E">
            <w:pPr>
              <w:rPr>
                <w:rFonts w:asciiTheme="minorHAnsi" w:hAnsiTheme="minorHAnsi" w:cstheme="minorHAnsi"/>
                <w:b/>
                <w:sz w:val="20"/>
                <w:szCs w:val="20"/>
              </w:rPr>
            </w:pPr>
            <w:r>
              <w:rPr>
                <w:rFonts w:asciiTheme="minorHAnsi" w:hAnsiTheme="minorHAnsi" w:cstheme="minorHAnsi"/>
                <w:b/>
                <w:sz w:val="20"/>
                <w:szCs w:val="20"/>
              </w:rPr>
              <w:t>51</w:t>
            </w:r>
          </w:p>
        </w:tc>
        <w:tc>
          <w:tcPr>
            <w:tcW w:w="4140" w:type="dxa"/>
          </w:tcPr>
          <w:p w14:paraId="69EAF065" w14:textId="77777777" w:rsidR="001B056C" w:rsidRDefault="001B056C" w:rsidP="00D07C3E">
            <w:pPr>
              <w:rPr>
                <w:rFonts w:asciiTheme="minorHAnsi" w:hAnsiTheme="minorHAnsi" w:cstheme="minorHAnsi"/>
                <w:b/>
                <w:sz w:val="20"/>
                <w:szCs w:val="20"/>
              </w:rPr>
            </w:pPr>
            <w:r>
              <w:rPr>
                <w:rFonts w:asciiTheme="minorHAnsi" w:hAnsiTheme="minorHAnsi" w:cstheme="minorHAnsi"/>
                <w:b/>
                <w:sz w:val="20"/>
                <w:szCs w:val="20"/>
              </w:rPr>
              <w:t>100% (8 out of 8)</w:t>
            </w:r>
          </w:p>
        </w:tc>
      </w:tr>
      <w:tr w:rsidR="001B056C" w14:paraId="021CC123" w14:textId="77777777" w:rsidTr="00D07C3E">
        <w:tc>
          <w:tcPr>
            <w:tcW w:w="1525" w:type="dxa"/>
          </w:tcPr>
          <w:p w14:paraId="4D3C96D2" w14:textId="77777777" w:rsidR="001B056C" w:rsidRPr="00F544CA" w:rsidRDefault="001B056C" w:rsidP="00D07C3E">
            <w:pPr>
              <w:rPr>
                <w:rFonts w:asciiTheme="minorHAnsi" w:hAnsiTheme="minorHAnsi" w:cstheme="minorHAnsi"/>
                <w:b/>
                <w:sz w:val="20"/>
                <w:szCs w:val="20"/>
              </w:rPr>
            </w:pPr>
            <w:r>
              <w:rPr>
                <w:rFonts w:asciiTheme="minorHAnsi" w:hAnsiTheme="minorHAnsi" w:cstheme="minorHAnsi"/>
                <w:b/>
                <w:sz w:val="20"/>
                <w:szCs w:val="20"/>
              </w:rPr>
              <w:t>Summer 2023</w:t>
            </w:r>
          </w:p>
        </w:tc>
        <w:tc>
          <w:tcPr>
            <w:tcW w:w="2340" w:type="dxa"/>
          </w:tcPr>
          <w:p w14:paraId="2872DA2C" w14:textId="77777777" w:rsidR="001B056C" w:rsidRDefault="001B056C" w:rsidP="00D07C3E">
            <w:pPr>
              <w:rPr>
                <w:rFonts w:asciiTheme="minorHAnsi" w:hAnsiTheme="minorHAnsi" w:cstheme="minorHAnsi"/>
                <w:b/>
                <w:sz w:val="20"/>
                <w:szCs w:val="20"/>
              </w:rPr>
            </w:pPr>
            <w:r>
              <w:rPr>
                <w:rFonts w:asciiTheme="minorHAnsi" w:hAnsiTheme="minorHAnsi" w:cstheme="minorHAnsi"/>
                <w:b/>
                <w:sz w:val="20"/>
                <w:szCs w:val="20"/>
              </w:rPr>
              <w:t>51</w:t>
            </w:r>
          </w:p>
        </w:tc>
        <w:tc>
          <w:tcPr>
            <w:tcW w:w="4140" w:type="dxa"/>
          </w:tcPr>
          <w:p w14:paraId="59288254" w14:textId="77777777" w:rsidR="001B056C" w:rsidRDefault="001B056C" w:rsidP="00D07C3E">
            <w:pPr>
              <w:rPr>
                <w:rFonts w:asciiTheme="minorHAnsi" w:hAnsiTheme="minorHAnsi" w:cstheme="minorHAnsi"/>
                <w:b/>
                <w:sz w:val="20"/>
                <w:szCs w:val="20"/>
              </w:rPr>
            </w:pPr>
            <w:r>
              <w:rPr>
                <w:rFonts w:asciiTheme="minorHAnsi" w:hAnsiTheme="minorHAnsi" w:cstheme="minorHAnsi"/>
                <w:b/>
                <w:sz w:val="20"/>
                <w:szCs w:val="20"/>
              </w:rPr>
              <w:t>100% (7 out of 7)</w:t>
            </w:r>
          </w:p>
        </w:tc>
      </w:tr>
      <w:tr w:rsidR="001B056C" w:rsidRPr="00F544CA" w14:paraId="4598388A" w14:textId="77777777" w:rsidTr="00D07C3E">
        <w:tc>
          <w:tcPr>
            <w:tcW w:w="1525" w:type="dxa"/>
            <w:shd w:val="clear" w:color="auto" w:fill="ACB9CA" w:themeFill="text2" w:themeFillTint="66"/>
          </w:tcPr>
          <w:p w14:paraId="242A0F6B" w14:textId="77777777" w:rsidR="001B056C" w:rsidRPr="00F544CA" w:rsidRDefault="001B056C" w:rsidP="00D07C3E">
            <w:pPr>
              <w:rPr>
                <w:rFonts w:asciiTheme="minorHAnsi" w:hAnsiTheme="minorHAnsi" w:cstheme="minorHAnsi"/>
                <w:b/>
              </w:rPr>
            </w:pPr>
            <w:r w:rsidRPr="00F544CA">
              <w:rPr>
                <w:rFonts w:asciiTheme="minorHAnsi" w:hAnsiTheme="minorHAnsi" w:cstheme="minorHAnsi"/>
                <w:b/>
              </w:rPr>
              <w:t>Total</w:t>
            </w:r>
          </w:p>
        </w:tc>
        <w:tc>
          <w:tcPr>
            <w:tcW w:w="2340" w:type="dxa"/>
            <w:shd w:val="clear" w:color="auto" w:fill="ACB9CA" w:themeFill="text2" w:themeFillTint="66"/>
          </w:tcPr>
          <w:p w14:paraId="7C9E3C15" w14:textId="77777777" w:rsidR="001B056C" w:rsidRPr="00F544CA" w:rsidRDefault="001B056C" w:rsidP="00D07C3E">
            <w:pPr>
              <w:rPr>
                <w:rFonts w:asciiTheme="minorHAnsi" w:hAnsiTheme="minorHAnsi" w:cstheme="minorHAnsi"/>
                <w:b/>
              </w:rPr>
            </w:pPr>
            <w:r>
              <w:rPr>
                <w:rFonts w:asciiTheme="minorHAnsi" w:hAnsiTheme="minorHAnsi" w:cstheme="minorHAnsi"/>
                <w:b/>
              </w:rPr>
              <w:t>48</w:t>
            </w:r>
          </w:p>
        </w:tc>
        <w:tc>
          <w:tcPr>
            <w:tcW w:w="4140" w:type="dxa"/>
            <w:shd w:val="clear" w:color="auto" w:fill="ACB9CA" w:themeFill="text2" w:themeFillTint="66"/>
          </w:tcPr>
          <w:p w14:paraId="5D73FC05" w14:textId="77777777" w:rsidR="001B056C" w:rsidRPr="00F544CA" w:rsidRDefault="001B056C" w:rsidP="00D07C3E">
            <w:pPr>
              <w:rPr>
                <w:rFonts w:asciiTheme="minorHAnsi" w:hAnsiTheme="minorHAnsi" w:cstheme="minorHAnsi"/>
                <w:b/>
              </w:rPr>
            </w:pPr>
            <w:r w:rsidRPr="00F544CA">
              <w:rPr>
                <w:rFonts w:asciiTheme="minorHAnsi" w:hAnsiTheme="minorHAnsi" w:cstheme="minorHAnsi"/>
                <w:b/>
              </w:rPr>
              <w:t xml:space="preserve">First Time pass rate = </w:t>
            </w:r>
            <w:r>
              <w:rPr>
                <w:rFonts w:asciiTheme="minorHAnsi" w:hAnsiTheme="minorHAnsi" w:cstheme="minorHAnsi"/>
                <w:b/>
              </w:rPr>
              <w:t>80</w:t>
            </w:r>
            <w:r w:rsidRPr="00F544CA">
              <w:rPr>
                <w:rFonts w:asciiTheme="minorHAnsi" w:hAnsiTheme="minorHAnsi" w:cstheme="minorHAnsi"/>
                <w:b/>
              </w:rPr>
              <w:t>%</w:t>
            </w:r>
          </w:p>
        </w:tc>
      </w:tr>
    </w:tbl>
    <w:p w14:paraId="7BBDCF1C" w14:textId="77777777" w:rsidR="001B056C" w:rsidRPr="00F544CA" w:rsidRDefault="001B056C" w:rsidP="001B056C">
      <w:pPr>
        <w:rPr>
          <w:rFonts w:asciiTheme="minorHAnsi" w:hAnsiTheme="minorHAnsi" w:cstheme="minorHAnsi"/>
          <w:b/>
        </w:rPr>
      </w:pPr>
    </w:p>
    <w:p w14:paraId="3BBF623A" w14:textId="77777777" w:rsidR="001B056C" w:rsidRPr="00F544CA" w:rsidRDefault="001B056C" w:rsidP="001B056C">
      <w:pPr>
        <w:rPr>
          <w:rFonts w:asciiTheme="minorHAnsi" w:hAnsiTheme="minorHAnsi" w:cstheme="minorHAnsi"/>
          <w:b/>
        </w:rPr>
      </w:pPr>
      <w:r w:rsidRPr="00F544CA">
        <w:rPr>
          <w:rFonts w:asciiTheme="minorHAnsi" w:hAnsiTheme="minorHAnsi" w:cstheme="minorHAnsi"/>
          <w:b/>
        </w:rPr>
        <w:t xml:space="preserve">                      Average Scores on Comprehensive Exam Sections</w:t>
      </w:r>
    </w:p>
    <w:tbl>
      <w:tblPr>
        <w:tblStyle w:val="TableGrid"/>
        <w:tblW w:w="0" w:type="auto"/>
        <w:tblLook w:val="04A0" w:firstRow="1" w:lastRow="0" w:firstColumn="1" w:lastColumn="0" w:noHBand="0" w:noVBand="1"/>
      </w:tblPr>
      <w:tblGrid>
        <w:gridCol w:w="1341"/>
        <w:gridCol w:w="1391"/>
        <w:gridCol w:w="1319"/>
        <w:gridCol w:w="859"/>
        <w:gridCol w:w="701"/>
        <w:gridCol w:w="693"/>
        <w:gridCol w:w="1079"/>
        <w:gridCol w:w="893"/>
        <w:gridCol w:w="1074"/>
      </w:tblGrid>
      <w:tr w:rsidR="001B056C" w:rsidRPr="00F544CA" w14:paraId="5548347D" w14:textId="77777777" w:rsidTr="00D07C3E">
        <w:tc>
          <w:tcPr>
            <w:tcW w:w="1391" w:type="dxa"/>
            <w:shd w:val="clear" w:color="auto" w:fill="ACB9CA" w:themeFill="text2" w:themeFillTint="66"/>
          </w:tcPr>
          <w:p w14:paraId="38282B0E" w14:textId="77777777" w:rsidR="001B056C" w:rsidRPr="00F544CA" w:rsidRDefault="001B056C" w:rsidP="00D07C3E">
            <w:pPr>
              <w:rPr>
                <w:rFonts w:asciiTheme="minorHAnsi" w:hAnsiTheme="minorHAnsi" w:cstheme="minorHAnsi"/>
              </w:rPr>
            </w:pPr>
          </w:p>
        </w:tc>
        <w:tc>
          <w:tcPr>
            <w:tcW w:w="1408" w:type="dxa"/>
            <w:shd w:val="clear" w:color="auto" w:fill="ACB9CA" w:themeFill="text2" w:themeFillTint="66"/>
          </w:tcPr>
          <w:p w14:paraId="780885B5" w14:textId="77777777" w:rsidR="001B056C" w:rsidRPr="00F544CA" w:rsidRDefault="001B056C" w:rsidP="00D07C3E">
            <w:pPr>
              <w:rPr>
                <w:rFonts w:asciiTheme="minorHAnsi" w:hAnsiTheme="minorHAnsi" w:cstheme="minorHAnsi"/>
                <w:sz w:val="16"/>
                <w:szCs w:val="16"/>
              </w:rPr>
            </w:pPr>
            <w:r w:rsidRPr="00F544CA">
              <w:rPr>
                <w:rFonts w:asciiTheme="minorHAnsi" w:hAnsiTheme="minorHAnsi" w:cstheme="minorHAnsi"/>
                <w:sz w:val="16"/>
                <w:szCs w:val="16"/>
              </w:rPr>
              <w:t>Developmental</w:t>
            </w:r>
          </w:p>
        </w:tc>
        <w:tc>
          <w:tcPr>
            <w:tcW w:w="1383" w:type="dxa"/>
            <w:shd w:val="clear" w:color="auto" w:fill="ACB9CA" w:themeFill="text2" w:themeFillTint="66"/>
          </w:tcPr>
          <w:p w14:paraId="79FE77D9" w14:textId="77777777" w:rsidR="001B056C" w:rsidRPr="00F544CA" w:rsidRDefault="001B056C" w:rsidP="00D07C3E">
            <w:pPr>
              <w:rPr>
                <w:rFonts w:asciiTheme="minorHAnsi" w:hAnsiTheme="minorHAnsi" w:cstheme="minorHAnsi"/>
                <w:sz w:val="16"/>
                <w:szCs w:val="16"/>
              </w:rPr>
            </w:pPr>
            <w:r w:rsidRPr="00F544CA">
              <w:rPr>
                <w:rFonts w:asciiTheme="minorHAnsi" w:hAnsiTheme="minorHAnsi" w:cstheme="minorHAnsi"/>
                <w:sz w:val="16"/>
                <w:szCs w:val="16"/>
              </w:rPr>
              <w:t>Legal &amp; Ethical</w:t>
            </w:r>
          </w:p>
        </w:tc>
        <w:tc>
          <w:tcPr>
            <w:tcW w:w="867" w:type="dxa"/>
            <w:shd w:val="clear" w:color="auto" w:fill="ACB9CA" w:themeFill="text2" w:themeFillTint="66"/>
          </w:tcPr>
          <w:p w14:paraId="3248ACDB" w14:textId="77777777" w:rsidR="001B056C" w:rsidRPr="00F544CA" w:rsidRDefault="001B056C" w:rsidP="00D07C3E">
            <w:pPr>
              <w:rPr>
                <w:rFonts w:asciiTheme="minorHAnsi" w:hAnsiTheme="minorHAnsi" w:cstheme="minorHAnsi"/>
                <w:sz w:val="16"/>
                <w:szCs w:val="16"/>
              </w:rPr>
            </w:pPr>
            <w:r w:rsidRPr="00F544CA">
              <w:rPr>
                <w:rFonts w:asciiTheme="minorHAnsi" w:hAnsiTheme="minorHAnsi" w:cstheme="minorHAnsi"/>
                <w:sz w:val="16"/>
                <w:szCs w:val="16"/>
              </w:rPr>
              <w:t>Theories</w:t>
            </w:r>
          </w:p>
        </w:tc>
        <w:tc>
          <w:tcPr>
            <w:tcW w:w="706" w:type="dxa"/>
            <w:shd w:val="clear" w:color="auto" w:fill="ACB9CA" w:themeFill="text2" w:themeFillTint="66"/>
          </w:tcPr>
          <w:p w14:paraId="291C0C20" w14:textId="77777777" w:rsidR="001B056C" w:rsidRPr="00F544CA" w:rsidRDefault="001B056C" w:rsidP="00D07C3E">
            <w:pPr>
              <w:rPr>
                <w:rFonts w:asciiTheme="minorHAnsi" w:hAnsiTheme="minorHAnsi" w:cstheme="minorHAnsi"/>
                <w:sz w:val="16"/>
                <w:szCs w:val="16"/>
              </w:rPr>
            </w:pPr>
            <w:r w:rsidRPr="00F544CA">
              <w:rPr>
                <w:rFonts w:asciiTheme="minorHAnsi" w:hAnsiTheme="minorHAnsi" w:cstheme="minorHAnsi"/>
                <w:sz w:val="16"/>
                <w:szCs w:val="16"/>
              </w:rPr>
              <w:t>Career</w:t>
            </w:r>
          </w:p>
        </w:tc>
        <w:tc>
          <w:tcPr>
            <w:tcW w:w="699" w:type="dxa"/>
            <w:shd w:val="clear" w:color="auto" w:fill="ACB9CA" w:themeFill="text2" w:themeFillTint="66"/>
          </w:tcPr>
          <w:p w14:paraId="3409F4CD" w14:textId="77777777" w:rsidR="001B056C" w:rsidRPr="00F544CA" w:rsidRDefault="001B056C" w:rsidP="00D07C3E">
            <w:pPr>
              <w:rPr>
                <w:rFonts w:asciiTheme="minorHAnsi" w:hAnsiTheme="minorHAnsi" w:cstheme="minorHAnsi"/>
                <w:sz w:val="16"/>
                <w:szCs w:val="16"/>
              </w:rPr>
            </w:pPr>
            <w:r w:rsidRPr="00F544CA">
              <w:rPr>
                <w:rFonts w:asciiTheme="minorHAnsi" w:hAnsiTheme="minorHAnsi" w:cstheme="minorHAnsi"/>
                <w:sz w:val="16"/>
                <w:szCs w:val="16"/>
              </w:rPr>
              <w:t>Group</w:t>
            </w:r>
          </w:p>
        </w:tc>
        <w:tc>
          <w:tcPr>
            <w:tcW w:w="1088" w:type="dxa"/>
            <w:shd w:val="clear" w:color="auto" w:fill="ACB9CA" w:themeFill="text2" w:themeFillTint="66"/>
          </w:tcPr>
          <w:p w14:paraId="7D0139C1" w14:textId="77777777" w:rsidR="001B056C" w:rsidRPr="00F544CA" w:rsidRDefault="001B056C" w:rsidP="00D07C3E">
            <w:pPr>
              <w:rPr>
                <w:rFonts w:asciiTheme="minorHAnsi" w:hAnsiTheme="minorHAnsi" w:cstheme="minorHAnsi"/>
                <w:sz w:val="16"/>
                <w:szCs w:val="16"/>
              </w:rPr>
            </w:pPr>
            <w:r w:rsidRPr="00F544CA">
              <w:rPr>
                <w:rFonts w:asciiTheme="minorHAnsi" w:hAnsiTheme="minorHAnsi" w:cstheme="minorHAnsi"/>
                <w:sz w:val="16"/>
                <w:szCs w:val="16"/>
              </w:rPr>
              <w:t>Assessment</w:t>
            </w:r>
          </w:p>
        </w:tc>
        <w:tc>
          <w:tcPr>
            <w:tcW w:w="901" w:type="dxa"/>
            <w:shd w:val="clear" w:color="auto" w:fill="ACB9CA" w:themeFill="text2" w:themeFillTint="66"/>
          </w:tcPr>
          <w:p w14:paraId="3311A6C9" w14:textId="77777777" w:rsidR="001B056C" w:rsidRPr="00F544CA" w:rsidRDefault="001B056C" w:rsidP="00D07C3E">
            <w:pPr>
              <w:rPr>
                <w:rFonts w:asciiTheme="minorHAnsi" w:hAnsiTheme="minorHAnsi" w:cstheme="minorHAnsi"/>
                <w:sz w:val="16"/>
                <w:szCs w:val="16"/>
              </w:rPr>
            </w:pPr>
            <w:r w:rsidRPr="00F544CA">
              <w:rPr>
                <w:rFonts w:asciiTheme="minorHAnsi" w:hAnsiTheme="minorHAnsi" w:cstheme="minorHAnsi"/>
                <w:sz w:val="16"/>
                <w:szCs w:val="16"/>
              </w:rPr>
              <w:t>Research</w:t>
            </w:r>
          </w:p>
        </w:tc>
        <w:tc>
          <w:tcPr>
            <w:tcW w:w="1075" w:type="dxa"/>
            <w:shd w:val="clear" w:color="auto" w:fill="ACB9CA" w:themeFill="text2" w:themeFillTint="66"/>
          </w:tcPr>
          <w:p w14:paraId="473848A8" w14:textId="77777777" w:rsidR="001B056C" w:rsidRPr="00F544CA" w:rsidRDefault="001B056C" w:rsidP="00D07C3E">
            <w:pPr>
              <w:rPr>
                <w:rFonts w:asciiTheme="minorHAnsi" w:hAnsiTheme="minorHAnsi" w:cstheme="minorHAnsi"/>
                <w:sz w:val="16"/>
                <w:szCs w:val="16"/>
              </w:rPr>
            </w:pPr>
            <w:r w:rsidRPr="00F544CA">
              <w:rPr>
                <w:rFonts w:asciiTheme="minorHAnsi" w:hAnsiTheme="minorHAnsi" w:cstheme="minorHAnsi"/>
                <w:sz w:val="16"/>
                <w:szCs w:val="16"/>
              </w:rPr>
              <w:t>Multicultural</w:t>
            </w:r>
          </w:p>
        </w:tc>
      </w:tr>
      <w:tr w:rsidR="001B056C" w:rsidRPr="00F544CA" w14:paraId="2C9CA1F2" w14:textId="77777777" w:rsidTr="00D07C3E">
        <w:tc>
          <w:tcPr>
            <w:tcW w:w="1391" w:type="dxa"/>
          </w:tcPr>
          <w:p w14:paraId="4E1288FC" w14:textId="77777777" w:rsidR="001B056C" w:rsidRPr="00F544CA" w:rsidRDefault="001B056C" w:rsidP="00D07C3E">
            <w:pPr>
              <w:rPr>
                <w:rFonts w:asciiTheme="minorHAnsi" w:hAnsiTheme="minorHAnsi" w:cstheme="minorHAnsi"/>
                <w:sz w:val="18"/>
                <w:szCs w:val="18"/>
              </w:rPr>
            </w:pPr>
            <w:r w:rsidRPr="00F544CA">
              <w:rPr>
                <w:rFonts w:asciiTheme="minorHAnsi" w:hAnsiTheme="minorHAnsi" w:cstheme="minorHAnsi"/>
                <w:sz w:val="18"/>
                <w:szCs w:val="18"/>
              </w:rPr>
              <w:t>Fall 202</w:t>
            </w:r>
            <w:r>
              <w:rPr>
                <w:rFonts w:asciiTheme="minorHAnsi" w:hAnsiTheme="minorHAnsi" w:cstheme="minorHAnsi"/>
                <w:sz w:val="18"/>
                <w:szCs w:val="18"/>
              </w:rPr>
              <w:t>2</w:t>
            </w:r>
          </w:p>
        </w:tc>
        <w:tc>
          <w:tcPr>
            <w:tcW w:w="1408" w:type="dxa"/>
          </w:tcPr>
          <w:p w14:paraId="381E02C4"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54</w:t>
            </w:r>
            <w:r w:rsidRPr="00F544CA">
              <w:rPr>
                <w:rFonts w:asciiTheme="minorHAnsi" w:hAnsiTheme="minorHAnsi" w:cstheme="minorHAnsi"/>
                <w:sz w:val="18"/>
                <w:szCs w:val="18"/>
              </w:rPr>
              <w:t>%</w:t>
            </w:r>
          </w:p>
        </w:tc>
        <w:tc>
          <w:tcPr>
            <w:tcW w:w="1383" w:type="dxa"/>
          </w:tcPr>
          <w:p w14:paraId="725CDD29"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65</w:t>
            </w:r>
            <w:r w:rsidRPr="00F544CA">
              <w:rPr>
                <w:rFonts w:asciiTheme="minorHAnsi" w:hAnsiTheme="minorHAnsi" w:cstheme="minorHAnsi"/>
                <w:sz w:val="18"/>
                <w:szCs w:val="18"/>
              </w:rPr>
              <w:t>%</w:t>
            </w:r>
          </w:p>
        </w:tc>
        <w:tc>
          <w:tcPr>
            <w:tcW w:w="867" w:type="dxa"/>
          </w:tcPr>
          <w:p w14:paraId="6F9D646E" w14:textId="77777777" w:rsidR="001B056C" w:rsidRPr="00F544CA" w:rsidRDefault="001B056C" w:rsidP="00D07C3E">
            <w:pPr>
              <w:rPr>
                <w:rFonts w:asciiTheme="minorHAnsi" w:hAnsiTheme="minorHAnsi" w:cstheme="minorHAnsi"/>
                <w:sz w:val="18"/>
                <w:szCs w:val="18"/>
              </w:rPr>
            </w:pPr>
            <w:r w:rsidRPr="00F544CA">
              <w:rPr>
                <w:rFonts w:asciiTheme="minorHAnsi" w:hAnsiTheme="minorHAnsi" w:cstheme="minorHAnsi"/>
                <w:sz w:val="18"/>
                <w:szCs w:val="18"/>
              </w:rPr>
              <w:t>7</w:t>
            </w:r>
            <w:r>
              <w:rPr>
                <w:rFonts w:asciiTheme="minorHAnsi" w:hAnsiTheme="minorHAnsi" w:cstheme="minorHAnsi"/>
                <w:sz w:val="18"/>
                <w:szCs w:val="18"/>
              </w:rPr>
              <w:t>0</w:t>
            </w:r>
            <w:r w:rsidRPr="00F544CA">
              <w:rPr>
                <w:rFonts w:asciiTheme="minorHAnsi" w:hAnsiTheme="minorHAnsi" w:cstheme="minorHAnsi"/>
                <w:sz w:val="18"/>
                <w:szCs w:val="18"/>
              </w:rPr>
              <w:t>%</w:t>
            </w:r>
          </w:p>
        </w:tc>
        <w:tc>
          <w:tcPr>
            <w:tcW w:w="706" w:type="dxa"/>
          </w:tcPr>
          <w:p w14:paraId="0422B797"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69</w:t>
            </w:r>
            <w:r w:rsidRPr="00F544CA">
              <w:rPr>
                <w:rFonts w:asciiTheme="minorHAnsi" w:hAnsiTheme="minorHAnsi" w:cstheme="minorHAnsi"/>
                <w:sz w:val="18"/>
                <w:szCs w:val="18"/>
              </w:rPr>
              <w:t>%</w:t>
            </w:r>
          </w:p>
        </w:tc>
        <w:tc>
          <w:tcPr>
            <w:tcW w:w="699" w:type="dxa"/>
          </w:tcPr>
          <w:p w14:paraId="42E9D76C"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80</w:t>
            </w:r>
            <w:r w:rsidRPr="00F544CA">
              <w:rPr>
                <w:rFonts w:asciiTheme="minorHAnsi" w:hAnsiTheme="minorHAnsi" w:cstheme="minorHAnsi"/>
                <w:sz w:val="18"/>
                <w:szCs w:val="18"/>
              </w:rPr>
              <w:t>%</w:t>
            </w:r>
          </w:p>
        </w:tc>
        <w:tc>
          <w:tcPr>
            <w:tcW w:w="1088" w:type="dxa"/>
          </w:tcPr>
          <w:p w14:paraId="1FFA3396"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71</w:t>
            </w:r>
            <w:r w:rsidRPr="00F544CA">
              <w:rPr>
                <w:rFonts w:asciiTheme="minorHAnsi" w:hAnsiTheme="minorHAnsi" w:cstheme="minorHAnsi"/>
                <w:sz w:val="18"/>
                <w:szCs w:val="18"/>
              </w:rPr>
              <w:t>%</w:t>
            </w:r>
          </w:p>
        </w:tc>
        <w:tc>
          <w:tcPr>
            <w:tcW w:w="901" w:type="dxa"/>
          </w:tcPr>
          <w:p w14:paraId="5C99C3CD"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62</w:t>
            </w:r>
            <w:r w:rsidRPr="00F544CA">
              <w:rPr>
                <w:rFonts w:asciiTheme="minorHAnsi" w:hAnsiTheme="minorHAnsi" w:cstheme="minorHAnsi"/>
                <w:sz w:val="18"/>
                <w:szCs w:val="18"/>
              </w:rPr>
              <w:t>%</w:t>
            </w:r>
          </w:p>
        </w:tc>
        <w:tc>
          <w:tcPr>
            <w:tcW w:w="1075" w:type="dxa"/>
          </w:tcPr>
          <w:p w14:paraId="11F9862A"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71</w:t>
            </w:r>
            <w:r w:rsidRPr="00F544CA">
              <w:rPr>
                <w:rFonts w:asciiTheme="minorHAnsi" w:hAnsiTheme="minorHAnsi" w:cstheme="minorHAnsi"/>
                <w:sz w:val="18"/>
                <w:szCs w:val="18"/>
              </w:rPr>
              <w:t>%</w:t>
            </w:r>
          </w:p>
        </w:tc>
      </w:tr>
      <w:tr w:rsidR="001B056C" w:rsidRPr="00F544CA" w14:paraId="16A1A157" w14:textId="77777777" w:rsidTr="00D07C3E">
        <w:tc>
          <w:tcPr>
            <w:tcW w:w="1391" w:type="dxa"/>
          </w:tcPr>
          <w:p w14:paraId="0FFD8C98" w14:textId="77777777" w:rsidR="001B056C" w:rsidRPr="00F544CA" w:rsidRDefault="001B056C" w:rsidP="00D07C3E">
            <w:pPr>
              <w:rPr>
                <w:rFonts w:asciiTheme="minorHAnsi" w:hAnsiTheme="minorHAnsi" w:cstheme="minorHAnsi"/>
                <w:sz w:val="18"/>
                <w:szCs w:val="18"/>
              </w:rPr>
            </w:pPr>
            <w:r w:rsidRPr="00F544CA">
              <w:rPr>
                <w:rFonts w:asciiTheme="minorHAnsi" w:hAnsiTheme="minorHAnsi" w:cstheme="minorHAnsi"/>
                <w:sz w:val="18"/>
                <w:szCs w:val="18"/>
              </w:rPr>
              <w:t>Spring 202</w:t>
            </w:r>
            <w:r>
              <w:rPr>
                <w:rFonts w:asciiTheme="minorHAnsi" w:hAnsiTheme="minorHAnsi" w:cstheme="minorHAnsi"/>
                <w:sz w:val="18"/>
                <w:szCs w:val="18"/>
              </w:rPr>
              <w:t>3</w:t>
            </w:r>
          </w:p>
        </w:tc>
        <w:tc>
          <w:tcPr>
            <w:tcW w:w="1408" w:type="dxa"/>
          </w:tcPr>
          <w:p w14:paraId="0D07683B"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59</w:t>
            </w:r>
            <w:r w:rsidRPr="00F544CA">
              <w:rPr>
                <w:rFonts w:asciiTheme="minorHAnsi" w:hAnsiTheme="minorHAnsi" w:cstheme="minorHAnsi"/>
                <w:sz w:val="18"/>
                <w:szCs w:val="18"/>
              </w:rPr>
              <w:t>%</w:t>
            </w:r>
          </w:p>
        </w:tc>
        <w:tc>
          <w:tcPr>
            <w:tcW w:w="1383" w:type="dxa"/>
          </w:tcPr>
          <w:p w14:paraId="70365E12"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66</w:t>
            </w:r>
            <w:r w:rsidRPr="00F544CA">
              <w:rPr>
                <w:rFonts w:asciiTheme="minorHAnsi" w:hAnsiTheme="minorHAnsi" w:cstheme="minorHAnsi"/>
                <w:sz w:val="18"/>
                <w:szCs w:val="18"/>
              </w:rPr>
              <w:t>%</w:t>
            </w:r>
          </w:p>
        </w:tc>
        <w:tc>
          <w:tcPr>
            <w:tcW w:w="867" w:type="dxa"/>
          </w:tcPr>
          <w:p w14:paraId="70C3D30B"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72</w:t>
            </w:r>
            <w:r w:rsidRPr="00F544CA">
              <w:rPr>
                <w:rFonts w:asciiTheme="minorHAnsi" w:hAnsiTheme="minorHAnsi" w:cstheme="minorHAnsi"/>
                <w:sz w:val="18"/>
                <w:szCs w:val="18"/>
              </w:rPr>
              <w:t>%</w:t>
            </w:r>
          </w:p>
        </w:tc>
        <w:tc>
          <w:tcPr>
            <w:tcW w:w="706" w:type="dxa"/>
          </w:tcPr>
          <w:p w14:paraId="23844C9A"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67</w:t>
            </w:r>
            <w:r w:rsidRPr="00F544CA">
              <w:rPr>
                <w:rFonts w:asciiTheme="minorHAnsi" w:hAnsiTheme="minorHAnsi" w:cstheme="minorHAnsi"/>
                <w:sz w:val="18"/>
                <w:szCs w:val="18"/>
              </w:rPr>
              <w:t>%</w:t>
            </w:r>
          </w:p>
        </w:tc>
        <w:tc>
          <w:tcPr>
            <w:tcW w:w="699" w:type="dxa"/>
          </w:tcPr>
          <w:p w14:paraId="257B7050"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78</w:t>
            </w:r>
            <w:r w:rsidRPr="00F544CA">
              <w:rPr>
                <w:rFonts w:asciiTheme="minorHAnsi" w:hAnsiTheme="minorHAnsi" w:cstheme="minorHAnsi"/>
                <w:sz w:val="18"/>
                <w:szCs w:val="18"/>
              </w:rPr>
              <w:t>%</w:t>
            </w:r>
          </w:p>
        </w:tc>
        <w:tc>
          <w:tcPr>
            <w:tcW w:w="1088" w:type="dxa"/>
          </w:tcPr>
          <w:p w14:paraId="0B9061AA" w14:textId="77777777" w:rsidR="001B056C" w:rsidRPr="00F544CA" w:rsidRDefault="001B056C" w:rsidP="00D07C3E">
            <w:pPr>
              <w:rPr>
                <w:rFonts w:asciiTheme="minorHAnsi" w:hAnsiTheme="minorHAnsi" w:cstheme="minorHAnsi"/>
                <w:sz w:val="18"/>
                <w:szCs w:val="18"/>
              </w:rPr>
            </w:pPr>
            <w:r w:rsidRPr="00F544CA">
              <w:rPr>
                <w:rFonts w:asciiTheme="minorHAnsi" w:hAnsiTheme="minorHAnsi" w:cstheme="minorHAnsi"/>
                <w:sz w:val="18"/>
                <w:szCs w:val="18"/>
              </w:rPr>
              <w:t>7</w:t>
            </w:r>
            <w:r>
              <w:rPr>
                <w:rFonts w:asciiTheme="minorHAnsi" w:hAnsiTheme="minorHAnsi" w:cstheme="minorHAnsi"/>
                <w:sz w:val="18"/>
                <w:szCs w:val="18"/>
              </w:rPr>
              <w:t>0</w:t>
            </w:r>
            <w:r w:rsidRPr="00F544CA">
              <w:rPr>
                <w:rFonts w:asciiTheme="minorHAnsi" w:hAnsiTheme="minorHAnsi" w:cstheme="minorHAnsi"/>
                <w:sz w:val="18"/>
                <w:szCs w:val="18"/>
              </w:rPr>
              <w:t>%</w:t>
            </w:r>
          </w:p>
        </w:tc>
        <w:tc>
          <w:tcPr>
            <w:tcW w:w="901" w:type="dxa"/>
          </w:tcPr>
          <w:p w14:paraId="3CFF7DDE"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68</w:t>
            </w:r>
            <w:r w:rsidRPr="00F544CA">
              <w:rPr>
                <w:rFonts w:asciiTheme="minorHAnsi" w:hAnsiTheme="minorHAnsi" w:cstheme="minorHAnsi"/>
                <w:sz w:val="18"/>
                <w:szCs w:val="18"/>
              </w:rPr>
              <w:t>%</w:t>
            </w:r>
          </w:p>
        </w:tc>
        <w:tc>
          <w:tcPr>
            <w:tcW w:w="1075" w:type="dxa"/>
          </w:tcPr>
          <w:p w14:paraId="308C6F96"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75</w:t>
            </w:r>
            <w:r w:rsidRPr="00F544CA">
              <w:rPr>
                <w:rFonts w:asciiTheme="minorHAnsi" w:hAnsiTheme="minorHAnsi" w:cstheme="minorHAnsi"/>
                <w:sz w:val="18"/>
                <w:szCs w:val="18"/>
              </w:rPr>
              <w:t>%</w:t>
            </w:r>
          </w:p>
        </w:tc>
      </w:tr>
      <w:tr w:rsidR="001B056C" w:rsidRPr="00F544CA" w14:paraId="2ADF7802" w14:textId="77777777" w:rsidTr="00D07C3E">
        <w:tc>
          <w:tcPr>
            <w:tcW w:w="1391" w:type="dxa"/>
          </w:tcPr>
          <w:p w14:paraId="51B743E5" w14:textId="77777777" w:rsidR="001B056C" w:rsidRPr="00F544CA" w:rsidRDefault="001B056C" w:rsidP="00D07C3E">
            <w:pPr>
              <w:rPr>
                <w:rFonts w:asciiTheme="minorHAnsi" w:hAnsiTheme="minorHAnsi" w:cstheme="minorHAnsi"/>
                <w:sz w:val="18"/>
                <w:szCs w:val="18"/>
              </w:rPr>
            </w:pPr>
            <w:r w:rsidRPr="00F544CA">
              <w:rPr>
                <w:rFonts w:asciiTheme="minorHAnsi" w:hAnsiTheme="minorHAnsi" w:cstheme="minorHAnsi"/>
                <w:sz w:val="18"/>
                <w:szCs w:val="18"/>
              </w:rPr>
              <w:t>Summer 202</w:t>
            </w:r>
            <w:r>
              <w:rPr>
                <w:rFonts w:asciiTheme="minorHAnsi" w:hAnsiTheme="minorHAnsi" w:cstheme="minorHAnsi"/>
                <w:sz w:val="18"/>
                <w:szCs w:val="18"/>
              </w:rPr>
              <w:t>3</w:t>
            </w:r>
          </w:p>
        </w:tc>
        <w:tc>
          <w:tcPr>
            <w:tcW w:w="1408" w:type="dxa"/>
          </w:tcPr>
          <w:p w14:paraId="7EB4985B"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57</w:t>
            </w:r>
            <w:r w:rsidRPr="00F544CA">
              <w:rPr>
                <w:rFonts w:asciiTheme="minorHAnsi" w:hAnsiTheme="minorHAnsi" w:cstheme="minorHAnsi"/>
                <w:sz w:val="18"/>
                <w:szCs w:val="18"/>
              </w:rPr>
              <w:t>%</w:t>
            </w:r>
          </w:p>
        </w:tc>
        <w:tc>
          <w:tcPr>
            <w:tcW w:w="1383" w:type="dxa"/>
          </w:tcPr>
          <w:p w14:paraId="7145D809"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63</w:t>
            </w:r>
            <w:r w:rsidRPr="00F544CA">
              <w:rPr>
                <w:rFonts w:asciiTheme="minorHAnsi" w:hAnsiTheme="minorHAnsi" w:cstheme="minorHAnsi"/>
                <w:sz w:val="18"/>
                <w:szCs w:val="18"/>
              </w:rPr>
              <w:t>%</w:t>
            </w:r>
          </w:p>
        </w:tc>
        <w:tc>
          <w:tcPr>
            <w:tcW w:w="867" w:type="dxa"/>
          </w:tcPr>
          <w:p w14:paraId="1F7DD093"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71</w:t>
            </w:r>
            <w:r w:rsidRPr="00F544CA">
              <w:rPr>
                <w:rFonts w:asciiTheme="minorHAnsi" w:hAnsiTheme="minorHAnsi" w:cstheme="minorHAnsi"/>
                <w:sz w:val="18"/>
                <w:szCs w:val="18"/>
              </w:rPr>
              <w:t>%</w:t>
            </w:r>
          </w:p>
        </w:tc>
        <w:tc>
          <w:tcPr>
            <w:tcW w:w="706" w:type="dxa"/>
          </w:tcPr>
          <w:p w14:paraId="38B76242"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72%</w:t>
            </w:r>
          </w:p>
        </w:tc>
        <w:tc>
          <w:tcPr>
            <w:tcW w:w="699" w:type="dxa"/>
          </w:tcPr>
          <w:p w14:paraId="6E41430F"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72</w:t>
            </w:r>
            <w:r w:rsidRPr="00F544CA">
              <w:rPr>
                <w:rFonts w:asciiTheme="minorHAnsi" w:hAnsiTheme="minorHAnsi" w:cstheme="minorHAnsi"/>
                <w:sz w:val="18"/>
                <w:szCs w:val="18"/>
              </w:rPr>
              <w:t>%</w:t>
            </w:r>
          </w:p>
        </w:tc>
        <w:tc>
          <w:tcPr>
            <w:tcW w:w="1088" w:type="dxa"/>
          </w:tcPr>
          <w:p w14:paraId="58B6826B"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69</w:t>
            </w:r>
            <w:r w:rsidRPr="00F544CA">
              <w:rPr>
                <w:rFonts w:asciiTheme="minorHAnsi" w:hAnsiTheme="minorHAnsi" w:cstheme="minorHAnsi"/>
                <w:sz w:val="18"/>
                <w:szCs w:val="18"/>
              </w:rPr>
              <w:t>%</w:t>
            </w:r>
          </w:p>
        </w:tc>
        <w:tc>
          <w:tcPr>
            <w:tcW w:w="901" w:type="dxa"/>
          </w:tcPr>
          <w:p w14:paraId="6CB63955"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68</w:t>
            </w:r>
            <w:r w:rsidRPr="00F544CA">
              <w:rPr>
                <w:rFonts w:asciiTheme="minorHAnsi" w:hAnsiTheme="minorHAnsi" w:cstheme="minorHAnsi"/>
                <w:sz w:val="18"/>
                <w:szCs w:val="18"/>
              </w:rPr>
              <w:t>%</w:t>
            </w:r>
          </w:p>
        </w:tc>
        <w:tc>
          <w:tcPr>
            <w:tcW w:w="1075" w:type="dxa"/>
          </w:tcPr>
          <w:p w14:paraId="25C25263"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68%</w:t>
            </w:r>
          </w:p>
        </w:tc>
      </w:tr>
      <w:tr w:rsidR="001B056C" w:rsidRPr="00F544CA" w14:paraId="7723CA0A" w14:textId="77777777" w:rsidTr="00D07C3E">
        <w:tc>
          <w:tcPr>
            <w:tcW w:w="1391" w:type="dxa"/>
            <w:shd w:val="clear" w:color="auto" w:fill="ACB9CA" w:themeFill="text2" w:themeFillTint="66"/>
          </w:tcPr>
          <w:p w14:paraId="5A0BA89C" w14:textId="77777777" w:rsidR="001B056C" w:rsidRPr="00F544CA" w:rsidRDefault="001B056C" w:rsidP="00D07C3E">
            <w:pPr>
              <w:rPr>
                <w:rFonts w:asciiTheme="minorHAnsi" w:hAnsiTheme="minorHAnsi" w:cstheme="minorHAnsi"/>
                <w:b/>
                <w:sz w:val="18"/>
                <w:szCs w:val="18"/>
              </w:rPr>
            </w:pPr>
            <w:r w:rsidRPr="00F544CA">
              <w:rPr>
                <w:rFonts w:asciiTheme="minorHAnsi" w:hAnsiTheme="minorHAnsi" w:cstheme="minorHAnsi"/>
                <w:b/>
                <w:sz w:val="18"/>
                <w:szCs w:val="18"/>
              </w:rPr>
              <w:t>Overall First Time %</w:t>
            </w:r>
          </w:p>
        </w:tc>
        <w:tc>
          <w:tcPr>
            <w:tcW w:w="1408" w:type="dxa"/>
            <w:shd w:val="clear" w:color="auto" w:fill="ACB9CA" w:themeFill="text2" w:themeFillTint="66"/>
          </w:tcPr>
          <w:p w14:paraId="0C50583E" w14:textId="77777777" w:rsidR="001B056C" w:rsidRPr="00F544CA" w:rsidRDefault="001B056C" w:rsidP="00D07C3E">
            <w:pPr>
              <w:rPr>
                <w:rFonts w:asciiTheme="minorHAnsi" w:hAnsiTheme="minorHAnsi" w:cstheme="minorHAnsi"/>
                <w:b/>
                <w:sz w:val="18"/>
                <w:szCs w:val="18"/>
              </w:rPr>
            </w:pPr>
            <w:r>
              <w:rPr>
                <w:rFonts w:asciiTheme="minorHAnsi" w:hAnsiTheme="minorHAnsi" w:cstheme="minorHAnsi"/>
                <w:b/>
                <w:sz w:val="18"/>
                <w:szCs w:val="18"/>
              </w:rPr>
              <w:t>57</w:t>
            </w:r>
            <w:r w:rsidRPr="00F544CA">
              <w:rPr>
                <w:rFonts w:asciiTheme="minorHAnsi" w:hAnsiTheme="minorHAnsi" w:cstheme="minorHAnsi"/>
                <w:b/>
                <w:sz w:val="18"/>
                <w:szCs w:val="18"/>
              </w:rPr>
              <w:t>%</w:t>
            </w:r>
          </w:p>
        </w:tc>
        <w:tc>
          <w:tcPr>
            <w:tcW w:w="1383" w:type="dxa"/>
            <w:shd w:val="clear" w:color="auto" w:fill="ACB9CA" w:themeFill="text2" w:themeFillTint="66"/>
          </w:tcPr>
          <w:p w14:paraId="015607C3" w14:textId="77777777" w:rsidR="001B056C" w:rsidRPr="00F544CA" w:rsidRDefault="001B056C" w:rsidP="00D07C3E">
            <w:pPr>
              <w:rPr>
                <w:rFonts w:asciiTheme="minorHAnsi" w:hAnsiTheme="minorHAnsi" w:cstheme="minorHAnsi"/>
                <w:b/>
                <w:sz w:val="18"/>
                <w:szCs w:val="18"/>
              </w:rPr>
            </w:pPr>
            <w:r>
              <w:rPr>
                <w:rFonts w:asciiTheme="minorHAnsi" w:hAnsiTheme="minorHAnsi" w:cstheme="minorHAnsi"/>
                <w:b/>
                <w:sz w:val="18"/>
                <w:szCs w:val="18"/>
              </w:rPr>
              <w:t>65</w:t>
            </w:r>
            <w:r w:rsidRPr="00F544CA">
              <w:rPr>
                <w:rFonts w:asciiTheme="minorHAnsi" w:hAnsiTheme="minorHAnsi" w:cstheme="minorHAnsi"/>
                <w:b/>
                <w:sz w:val="18"/>
                <w:szCs w:val="18"/>
              </w:rPr>
              <w:t>%</w:t>
            </w:r>
          </w:p>
        </w:tc>
        <w:tc>
          <w:tcPr>
            <w:tcW w:w="867" w:type="dxa"/>
            <w:shd w:val="clear" w:color="auto" w:fill="ACB9CA" w:themeFill="text2" w:themeFillTint="66"/>
          </w:tcPr>
          <w:p w14:paraId="5C747105" w14:textId="77777777" w:rsidR="001B056C" w:rsidRPr="00F544CA" w:rsidRDefault="001B056C" w:rsidP="00D07C3E">
            <w:pPr>
              <w:rPr>
                <w:rFonts w:asciiTheme="minorHAnsi" w:hAnsiTheme="minorHAnsi" w:cstheme="minorHAnsi"/>
                <w:b/>
                <w:sz w:val="18"/>
                <w:szCs w:val="18"/>
              </w:rPr>
            </w:pPr>
            <w:r>
              <w:rPr>
                <w:rFonts w:asciiTheme="minorHAnsi" w:hAnsiTheme="minorHAnsi" w:cstheme="minorHAnsi"/>
                <w:b/>
                <w:sz w:val="18"/>
                <w:szCs w:val="18"/>
              </w:rPr>
              <w:t>71</w:t>
            </w:r>
            <w:r w:rsidRPr="00F544CA">
              <w:rPr>
                <w:rFonts w:asciiTheme="minorHAnsi" w:hAnsiTheme="minorHAnsi" w:cstheme="minorHAnsi"/>
                <w:b/>
                <w:sz w:val="18"/>
                <w:szCs w:val="18"/>
              </w:rPr>
              <w:t>%</w:t>
            </w:r>
          </w:p>
        </w:tc>
        <w:tc>
          <w:tcPr>
            <w:tcW w:w="706" w:type="dxa"/>
            <w:shd w:val="clear" w:color="auto" w:fill="ACB9CA" w:themeFill="text2" w:themeFillTint="66"/>
          </w:tcPr>
          <w:p w14:paraId="7A20BAF5" w14:textId="77777777" w:rsidR="001B056C" w:rsidRPr="00F544CA" w:rsidRDefault="001B056C" w:rsidP="00D07C3E">
            <w:pPr>
              <w:rPr>
                <w:rFonts w:asciiTheme="minorHAnsi" w:hAnsiTheme="minorHAnsi" w:cstheme="minorHAnsi"/>
                <w:b/>
                <w:sz w:val="18"/>
                <w:szCs w:val="18"/>
              </w:rPr>
            </w:pPr>
            <w:r>
              <w:rPr>
                <w:rFonts w:asciiTheme="minorHAnsi" w:hAnsiTheme="minorHAnsi" w:cstheme="minorHAnsi"/>
                <w:b/>
                <w:sz w:val="18"/>
                <w:szCs w:val="18"/>
              </w:rPr>
              <w:t>69</w:t>
            </w:r>
            <w:r w:rsidRPr="00F544CA">
              <w:rPr>
                <w:rFonts w:asciiTheme="minorHAnsi" w:hAnsiTheme="minorHAnsi" w:cstheme="minorHAnsi"/>
                <w:b/>
                <w:sz w:val="18"/>
                <w:szCs w:val="18"/>
              </w:rPr>
              <w:t>%</w:t>
            </w:r>
          </w:p>
        </w:tc>
        <w:tc>
          <w:tcPr>
            <w:tcW w:w="699" w:type="dxa"/>
            <w:shd w:val="clear" w:color="auto" w:fill="ACB9CA" w:themeFill="text2" w:themeFillTint="66"/>
          </w:tcPr>
          <w:p w14:paraId="54B1551E" w14:textId="77777777" w:rsidR="001B056C" w:rsidRPr="00F544CA" w:rsidRDefault="001B056C" w:rsidP="00D07C3E">
            <w:pPr>
              <w:rPr>
                <w:rFonts w:asciiTheme="minorHAnsi" w:hAnsiTheme="minorHAnsi" w:cstheme="minorHAnsi"/>
                <w:b/>
                <w:sz w:val="18"/>
                <w:szCs w:val="18"/>
              </w:rPr>
            </w:pPr>
            <w:r>
              <w:rPr>
                <w:rFonts w:asciiTheme="minorHAnsi" w:hAnsiTheme="minorHAnsi" w:cstheme="minorHAnsi"/>
                <w:b/>
                <w:sz w:val="18"/>
                <w:szCs w:val="18"/>
              </w:rPr>
              <w:t>77</w:t>
            </w:r>
            <w:r w:rsidRPr="00F544CA">
              <w:rPr>
                <w:rFonts w:asciiTheme="minorHAnsi" w:hAnsiTheme="minorHAnsi" w:cstheme="minorHAnsi"/>
                <w:b/>
                <w:sz w:val="18"/>
                <w:szCs w:val="18"/>
              </w:rPr>
              <w:t>%</w:t>
            </w:r>
          </w:p>
        </w:tc>
        <w:tc>
          <w:tcPr>
            <w:tcW w:w="1088" w:type="dxa"/>
            <w:shd w:val="clear" w:color="auto" w:fill="ACB9CA" w:themeFill="text2" w:themeFillTint="66"/>
          </w:tcPr>
          <w:p w14:paraId="321B5384" w14:textId="77777777" w:rsidR="001B056C" w:rsidRPr="00F544CA" w:rsidRDefault="001B056C" w:rsidP="00D07C3E">
            <w:pPr>
              <w:rPr>
                <w:rFonts w:asciiTheme="minorHAnsi" w:hAnsiTheme="minorHAnsi" w:cstheme="minorHAnsi"/>
                <w:b/>
                <w:sz w:val="18"/>
                <w:szCs w:val="18"/>
              </w:rPr>
            </w:pPr>
            <w:r w:rsidRPr="00F544CA">
              <w:rPr>
                <w:rFonts w:asciiTheme="minorHAnsi" w:hAnsiTheme="minorHAnsi" w:cstheme="minorHAnsi"/>
                <w:b/>
                <w:sz w:val="18"/>
                <w:szCs w:val="18"/>
              </w:rPr>
              <w:t>7</w:t>
            </w:r>
            <w:r>
              <w:rPr>
                <w:rFonts w:asciiTheme="minorHAnsi" w:hAnsiTheme="minorHAnsi" w:cstheme="minorHAnsi"/>
                <w:b/>
                <w:sz w:val="18"/>
                <w:szCs w:val="18"/>
              </w:rPr>
              <w:t>0</w:t>
            </w:r>
            <w:r w:rsidRPr="00F544CA">
              <w:rPr>
                <w:rFonts w:asciiTheme="minorHAnsi" w:hAnsiTheme="minorHAnsi" w:cstheme="minorHAnsi"/>
                <w:b/>
                <w:sz w:val="18"/>
                <w:szCs w:val="18"/>
              </w:rPr>
              <w:t>%</w:t>
            </w:r>
          </w:p>
        </w:tc>
        <w:tc>
          <w:tcPr>
            <w:tcW w:w="901" w:type="dxa"/>
            <w:shd w:val="clear" w:color="auto" w:fill="ACB9CA" w:themeFill="text2" w:themeFillTint="66"/>
          </w:tcPr>
          <w:p w14:paraId="5D5FACD8" w14:textId="77777777" w:rsidR="001B056C" w:rsidRPr="00F544CA" w:rsidRDefault="001B056C" w:rsidP="00D07C3E">
            <w:pPr>
              <w:rPr>
                <w:rFonts w:asciiTheme="minorHAnsi" w:hAnsiTheme="minorHAnsi" w:cstheme="minorHAnsi"/>
                <w:b/>
                <w:sz w:val="18"/>
                <w:szCs w:val="18"/>
              </w:rPr>
            </w:pPr>
            <w:r>
              <w:rPr>
                <w:rFonts w:asciiTheme="minorHAnsi" w:hAnsiTheme="minorHAnsi" w:cstheme="minorHAnsi"/>
                <w:b/>
                <w:sz w:val="18"/>
                <w:szCs w:val="18"/>
              </w:rPr>
              <w:t>66</w:t>
            </w:r>
            <w:r w:rsidRPr="00F544CA">
              <w:rPr>
                <w:rFonts w:asciiTheme="minorHAnsi" w:hAnsiTheme="minorHAnsi" w:cstheme="minorHAnsi"/>
                <w:b/>
                <w:sz w:val="18"/>
                <w:szCs w:val="18"/>
              </w:rPr>
              <w:t>%</w:t>
            </w:r>
          </w:p>
        </w:tc>
        <w:tc>
          <w:tcPr>
            <w:tcW w:w="1075" w:type="dxa"/>
            <w:shd w:val="clear" w:color="auto" w:fill="ACB9CA" w:themeFill="text2" w:themeFillTint="66"/>
          </w:tcPr>
          <w:p w14:paraId="3A76B5A8" w14:textId="77777777" w:rsidR="001B056C" w:rsidRPr="00F544CA" w:rsidRDefault="001B056C" w:rsidP="00D07C3E">
            <w:pPr>
              <w:rPr>
                <w:rFonts w:asciiTheme="minorHAnsi" w:hAnsiTheme="minorHAnsi" w:cstheme="minorHAnsi"/>
                <w:b/>
                <w:sz w:val="18"/>
                <w:szCs w:val="18"/>
              </w:rPr>
            </w:pPr>
            <w:r w:rsidRPr="00F544CA">
              <w:rPr>
                <w:rFonts w:asciiTheme="minorHAnsi" w:hAnsiTheme="minorHAnsi" w:cstheme="minorHAnsi"/>
                <w:b/>
                <w:sz w:val="18"/>
                <w:szCs w:val="18"/>
              </w:rPr>
              <w:t>7</w:t>
            </w:r>
            <w:r>
              <w:rPr>
                <w:rFonts w:asciiTheme="minorHAnsi" w:hAnsiTheme="minorHAnsi" w:cstheme="minorHAnsi"/>
                <w:b/>
                <w:sz w:val="18"/>
                <w:szCs w:val="18"/>
              </w:rPr>
              <w:t>1</w:t>
            </w:r>
            <w:r w:rsidRPr="00F544CA">
              <w:rPr>
                <w:rFonts w:asciiTheme="minorHAnsi" w:hAnsiTheme="minorHAnsi" w:cstheme="minorHAnsi"/>
                <w:b/>
                <w:sz w:val="18"/>
                <w:szCs w:val="18"/>
              </w:rPr>
              <w:t>%</w:t>
            </w:r>
          </w:p>
        </w:tc>
      </w:tr>
      <w:tr w:rsidR="001B056C" w:rsidRPr="00F544CA" w14:paraId="4F9EED47" w14:textId="77777777" w:rsidTr="00D07C3E">
        <w:tc>
          <w:tcPr>
            <w:tcW w:w="1391" w:type="dxa"/>
          </w:tcPr>
          <w:p w14:paraId="330AE3EF" w14:textId="77777777" w:rsidR="001B056C" w:rsidRPr="00F544CA" w:rsidRDefault="001B056C" w:rsidP="00D07C3E">
            <w:pPr>
              <w:rPr>
                <w:rFonts w:asciiTheme="minorHAnsi" w:hAnsiTheme="minorHAnsi" w:cstheme="minorHAnsi"/>
                <w:sz w:val="18"/>
                <w:szCs w:val="18"/>
              </w:rPr>
            </w:pPr>
            <w:r w:rsidRPr="00F544CA">
              <w:rPr>
                <w:rFonts w:asciiTheme="minorHAnsi" w:hAnsiTheme="minorHAnsi" w:cstheme="minorHAnsi"/>
                <w:sz w:val="18"/>
                <w:szCs w:val="18"/>
              </w:rPr>
              <w:t>Fall 202</w:t>
            </w:r>
            <w:r>
              <w:rPr>
                <w:rFonts w:asciiTheme="minorHAnsi" w:hAnsiTheme="minorHAnsi" w:cstheme="minorHAnsi"/>
                <w:sz w:val="18"/>
                <w:szCs w:val="18"/>
              </w:rPr>
              <w:t>2</w:t>
            </w:r>
            <w:r w:rsidRPr="00F544CA">
              <w:rPr>
                <w:rFonts w:asciiTheme="minorHAnsi" w:hAnsiTheme="minorHAnsi" w:cstheme="minorHAnsi"/>
                <w:sz w:val="18"/>
                <w:szCs w:val="18"/>
              </w:rPr>
              <w:t xml:space="preserve"> Retake</w:t>
            </w:r>
          </w:p>
        </w:tc>
        <w:tc>
          <w:tcPr>
            <w:tcW w:w="1408" w:type="dxa"/>
          </w:tcPr>
          <w:p w14:paraId="43D71CDE"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63</w:t>
            </w:r>
            <w:r w:rsidRPr="00F544CA">
              <w:rPr>
                <w:rFonts w:asciiTheme="minorHAnsi" w:hAnsiTheme="minorHAnsi" w:cstheme="minorHAnsi"/>
                <w:sz w:val="18"/>
                <w:szCs w:val="18"/>
              </w:rPr>
              <w:t xml:space="preserve">% </w:t>
            </w:r>
          </w:p>
        </w:tc>
        <w:tc>
          <w:tcPr>
            <w:tcW w:w="1383" w:type="dxa"/>
          </w:tcPr>
          <w:p w14:paraId="2E7B50B5"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67</w:t>
            </w:r>
            <w:r w:rsidRPr="00F544CA">
              <w:rPr>
                <w:rFonts w:asciiTheme="minorHAnsi" w:hAnsiTheme="minorHAnsi" w:cstheme="minorHAnsi"/>
                <w:sz w:val="18"/>
                <w:szCs w:val="18"/>
              </w:rPr>
              <w:t>%</w:t>
            </w:r>
          </w:p>
        </w:tc>
        <w:tc>
          <w:tcPr>
            <w:tcW w:w="867" w:type="dxa"/>
          </w:tcPr>
          <w:p w14:paraId="4BD40459"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72</w:t>
            </w:r>
            <w:r w:rsidRPr="00F544CA">
              <w:rPr>
                <w:rFonts w:asciiTheme="minorHAnsi" w:hAnsiTheme="minorHAnsi" w:cstheme="minorHAnsi"/>
                <w:sz w:val="18"/>
                <w:szCs w:val="18"/>
              </w:rPr>
              <w:t>%</w:t>
            </w:r>
          </w:p>
        </w:tc>
        <w:tc>
          <w:tcPr>
            <w:tcW w:w="706" w:type="dxa"/>
          </w:tcPr>
          <w:p w14:paraId="1FB7A6F2"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67</w:t>
            </w:r>
            <w:r w:rsidRPr="00F544CA">
              <w:rPr>
                <w:rFonts w:asciiTheme="minorHAnsi" w:hAnsiTheme="minorHAnsi" w:cstheme="minorHAnsi"/>
                <w:sz w:val="18"/>
                <w:szCs w:val="18"/>
              </w:rPr>
              <w:t xml:space="preserve">% </w:t>
            </w:r>
          </w:p>
        </w:tc>
        <w:tc>
          <w:tcPr>
            <w:tcW w:w="699" w:type="dxa"/>
          </w:tcPr>
          <w:p w14:paraId="638C58DF"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79</w:t>
            </w:r>
            <w:r w:rsidRPr="00F544CA">
              <w:rPr>
                <w:rFonts w:asciiTheme="minorHAnsi" w:hAnsiTheme="minorHAnsi" w:cstheme="minorHAnsi"/>
                <w:sz w:val="18"/>
                <w:szCs w:val="18"/>
              </w:rPr>
              <w:t>%</w:t>
            </w:r>
          </w:p>
        </w:tc>
        <w:tc>
          <w:tcPr>
            <w:tcW w:w="1088" w:type="dxa"/>
          </w:tcPr>
          <w:p w14:paraId="1A3A3D61" w14:textId="77777777" w:rsidR="001B056C" w:rsidRPr="00F544CA" w:rsidRDefault="001B056C" w:rsidP="00D07C3E">
            <w:pPr>
              <w:rPr>
                <w:rFonts w:asciiTheme="minorHAnsi" w:hAnsiTheme="minorHAnsi" w:cstheme="minorHAnsi"/>
                <w:sz w:val="18"/>
                <w:szCs w:val="18"/>
              </w:rPr>
            </w:pPr>
            <w:r w:rsidRPr="00F544CA">
              <w:rPr>
                <w:rFonts w:asciiTheme="minorHAnsi" w:hAnsiTheme="minorHAnsi" w:cstheme="minorHAnsi"/>
                <w:sz w:val="18"/>
                <w:szCs w:val="18"/>
              </w:rPr>
              <w:t>6</w:t>
            </w:r>
            <w:r>
              <w:rPr>
                <w:rFonts w:asciiTheme="minorHAnsi" w:hAnsiTheme="minorHAnsi" w:cstheme="minorHAnsi"/>
                <w:sz w:val="18"/>
                <w:szCs w:val="18"/>
              </w:rPr>
              <w:t>4</w:t>
            </w:r>
            <w:r w:rsidRPr="00F544CA">
              <w:rPr>
                <w:rFonts w:asciiTheme="minorHAnsi" w:hAnsiTheme="minorHAnsi" w:cstheme="minorHAnsi"/>
                <w:sz w:val="18"/>
                <w:szCs w:val="18"/>
              </w:rPr>
              <w:t>%</w:t>
            </w:r>
          </w:p>
        </w:tc>
        <w:tc>
          <w:tcPr>
            <w:tcW w:w="901" w:type="dxa"/>
          </w:tcPr>
          <w:p w14:paraId="475167F6"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73</w:t>
            </w:r>
            <w:r w:rsidRPr="00F544CA">
              <w:rPr>
                <w:rFonts w:asciiTheme="minorHAnsi" w:hAnsiTheme="minorHAnsi" w:cstheme="minorHAnsi"/>
                <w:sz w:val="18"/>
                <w:szCs w:val="18"/>
              </w:rPr>
              <w:t>%</w:t>
            </w:r>
          </w:p>
        </w:tc>
        <w:tc>
          <w:tcPr>
            <w:tcW w:w="1075" w:type="dxa"/>
          </w:tcPr>
          <w:p w14:paraId="190E2B46"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68</w:t>
            </w:r>
            <w:r w:rsidRPr="00F544CA">
              <w:rPr>
                <w:rFonts w:asciiTheme="minorHAnsi" w:hAnsiTheme="minorHAnsi" w:cstheme="minorHAnsi"/>
                <w:sz w:val="18"/>
                <w:szCs w:val="18"/>
              </w:rPr>
              <w:t>%</w:t>
            </w:r>
          </w:p>
        </w:tc>
      </w:tr>
      <w:tr w:rsidR="001B056C" w:rsidRPr="00F544CA" w14:paraId="1482F346" w14:textId="77777777" w:rsidTr="00D07C3E">
        <w:tc>
          <w:tcPr>
            <w:tcW w:w="1391" w:type="dxa"/>
            <w:shd w:val="clear" w:color="auto" w:fill="ACB9CA" w:themeFill="text2" w:themeFillTint="66"/>
          </w:tcPr>
          <w:p w14:paraId="1F019642" w14:textId="77777777" w:rsidR="001B056C" w:rsidRPr="00F544CA" w:rsidRDefault="001B056C" w:rsidP="00D07C3E">
            <w:pPr>
              <w:rPr>
                <w:rFonts w:asciiTheme="minorHAnsi" w:hAnsiTheme="minorHAnsi" w:cstheme="minorHAnsi"/>
                <w:b/>
                <w:sz w:val="18"/>
                <w:szCs w:val="18"/>
              </w:rPr>
            </w:pPr>
            <w:r w:rsidRPr="00F544CA">
              <w:rPr>
                <w:rFonts w:asciiTheme="minorHAnsi" w:hAnsiTheme="minorHAnsi" w:cstheme="minorHAnsi"/>
                <w:b/>
                <w:sz w:val="18"/>
                <w:szCs w:val="18"/>
              </w:rPr>
              <w:t>Overall Retake %</w:t>
            </w:r>
          </w:p>
        </w:tc>
        <w:tc>
          <w:tcPr>
            <w:tcW w:w="1408" w:type="dxa"/>
            <w:shd w:val="clear" w:color="auto" w:fill="ACB9CA" w:themeFill="text2" w:themeFillTint="66"/>
          </w:tcPr>
          <w:p w14:paraId="1AEE372C" w14:textId="77777777" w:rsidR="001B056C" w:rsidRPr="00F544CA" w:rsidRDefault="001B056C" w:rsidP="00D07C3E">
            <w:pPr>
              <w:rPr>
                <w:rFonts w:asciiTheme="minorHAnsi" w:hAnsiTheme="minorHAnsi" w:cstheme="minorHAnsi"/>
                <w:b/>
                <w:sz w:val="18"/>
                <w:szCs w:val="18"/>
              </w:rPr>
            </w:pPr>
            <w:r>
              <w:rPr>
                <w:rFonts w:asciiTheme="minorHAnsi" w:hAnsiTheme="minorHAnsi" w:cstheme="minorHAnsi"/>
                <w:b/>
                <w:sz w:val="18"/>
                <w:szCs w:val="18"/>
              </w:rPr>
              <w:t>63</w:t>
            </w:r>
            <w:r w:rsidRPr="00F544CA">
              <w:rPr>
                <w:rFonts w:asciiTheme="minorHAnsi" w:hAnsiTheme="minorHAnsi" w:cstheme="minorHAnsi"/>
                <w:b/>
                <w:sz w:val="18"/>
                <w:szCs w:val="18"/>
              </w:rPr>
              <w:t>%</w:t>
            </w:r>
          </w:p>
        </w:tc>
        <w:tc>
          <w:tcPr>
            <w:tcW w:w="1383" w:type="dxa"/>
            <w:shd w:val="clear" w:color="auto" w:fill="ACB9CA" w:themeFill="text2" w:themeFillTint="66"/>
          </w:tcPr>
          <w:p w14:paraId="3FC75A9E" w14:textId="77777777" w:rsidR="001B056C" w:rsidRPr="00F544CA" w:rsidRDefault="001B056C" w:rsidP="00D07C3E">
            <w:pPr>
              <w:rPr>
                <w:rFonts w:asciiTheme="minorHAnsi" w:hAnsiTheme="minorHAnsi" w:cstheme="minorHAnsi"/>
                <w:b/>
                <w:sz w:val="18"/>
                <w:szCs w:val="18"/>
              </w:rPr>
            </w:pPr>
            <w:r>
              <w:rPr>
                <w:rFonts w:asciiTheme="minorHAnsi" w:hAnsiTheme="minorHAnsi" w:cstheme="minorHAnsi"/>
                <w:b/>
                <w:sz w:val="18"/>
                <w:szCs w:val="18"/>
              </w:rPr>
              <w:t>67</w:t>
            </w:r>
            <w:r w:rsidRPr="00F544CA">
              <w:rPr>
                <w:rFonts w:asciiTheme="minorHAnsi" w:hAnsiTheme="minorHAnsi" w:cstheme="minorHAnsi"/>
                <w:b/>
                <w:sz w:val="18"/>
                <w:szCs w:val="18"/>
              </w:rPr>
              <w:t>%</w:t>
            </w:r>
          </w:p>
        </w:tc>
        <w:tc>
          <w:tcPr>
            <w:tcW w:w="867" w:type="dxa"/>
            <w:shd w:val="clear" w:color="auto" w:fill="ACB9CA" w:themeFill="text2" w:themeFillTint="66"/>
          </w:tcPr>
          <w:p w14:paraId="5DEC2BC0" w14:textId="77777777" w:rsidR="001B056C" w:rsidRPr="00F544CA" w:rsidRDefault="001B056C" w:rsidP="00D07C3E">
            <w:pPr>
              <w:rPr>
                <w:rFonts w:asciiTheme="minorHAnsi" w:hAnsiTheme="minorHAnsi" w:cstheme="minorHAnsi"/>
                <w:b/>
                <w:sz w:val="18"/>
                <w:szCs w:val="18"/>
              </w:rPr>
            </w:pPr>
            <w:r>
              <w:rPr>
                <w:rFonts w:asciiTheme="minorHAnsi" w:hAnsiTheme="minorHAnsi" w:cstheme="minorHAnsi"/>
                <w:b/>
                <w:sz w:val="18"/>
                <w:szCs w:val="18"/>
              </w:rPr>
              <w:t>72</w:t>
            </w:r>
            <w:r w:rsidRPr="00F544CA">
              <w:rPr>
                <w:rFonts w:asciiTheme="minorHAnsi" w:hAnsiTheme="minorHAnsi" w:cstheme="minorHAnsi"/>
                <w:b/>
                <w:sz w:val="18"/>
                <w:szCs w:val="18"/>
              </w:rPr>
              <w:t>%</w:t>
            </w:r>
          </w:p>
        </w:tc>
        <w:tc>
          <w:tcPr>
            <w:tcW w:w="706" w:type="dxa"/>
            <w:shd w:val="clear" w:color="auto" w:fill="ACB9CA" w:themeFill="text2" w:themeFillTint="66"/>
          </w:tcPr>
          <w:p w14:paraId="4857421C" w14:textId="77777777" w:rsidR="001B056C" w:rsidRPr="00F544CA" w:rsidRDefault="001B056C" w:rsidP="00D07C3E">
            <w:pPr>
              <w:rPr>
                <w:rFonts w:asciiTheme="minorHAnsi" w:hAnsiTheme="minorHAnsi" w:cstheme="minorHAnsi"/>
                <w:b/>
                <w:sz w:val="18"/>
                <w:szCs w:val="18"/>
              </w:rPr>
            </w:pPr>
            <w:r>
              <w:rPr>
                <w:rFonts w:asciiTheme="minorHAnsi" w:hAnsiTheme="minorHAnsi" w:cstheme="minorHAnsi"/>
                <w:b/>
                <w:sz w:val="18"/>
                <w:szCs w:val="18"/>
              </w:rPr>
              <w:t>67</w:t>
            </w:r>
            <w:r w:rsidRPr="00F544CA">
              <w:rPr>
                <w:rFonts w:asciiTheme="minorHAnsi" w:hAnsiTheme="minorHAnsi" w:cstheme="minorHAnsi"/>
                <w:b/>
                <w:sz w:val="18"/>
                <w:szCs w:val="18"/>
              </w:rPr>
              <w:t>%</w:t>
            </w:r>
          </w:p>
        </w:tc>
        <w:tc>
          <w:tcPr>
            <w:tcW w:w="699" w:type="dxa"/>
            <w:shd w:val="clear" w:color="auto" w:fill="ACB9CA" w:themeFill="text2" w:themeFillTint="66"/>
          </w:tcPr>
          <w:p w14:paraId="56901273" w14:textId="77777777" w:rsidR="001B056C" w:rsidRPr="00F544CA" w:rsidRDefault="001B056C" w:rsidP="00D07C3E">
            <w:pPr>
              <w:rPr>
                <w:rFonts w:asciiTheme="minorHAnsi" w:hAnsiTheme="minorHAnsi" w:cstheme="minorHAnsi"/>
                <w:b/>
                <w:sz w:val="18"/>
                <w:szCs w:val="18"/>
              </w:rPr>
            </w:pPr>
            <w:r>
              <w:rPr>
                <w:rFonts w:asciiTheme="minorHAnsi" w:hAnsiTheme="minorHAnsi" w:cstheme="minorHAnsi"/>
                <w:b/>
                <w:sz w:val="18"/>
                <w:szCs w:val="18"/>
              </w:rPr>
              <w:t>79</w:t>
            </w:r>
            <w:r w:rsidRPr="00F544CA">
              <w:rPr>
                <w:rFonts w:asciiTheme="minorHAnsi" w:hAnsiTheme="minorHAnsi" w:cstheme="minorHAnsi"/>
                <w:b/>
                <w:sz w:val="18"/>
                <w:szCs w:val="18"/>
              </w:rPr>
              <w:t>%</w:t>
            </w:r>
          </w:p>
        </w:tc>
        <w:tc>
          <w:tcPr>
            <w:tcW w:w="1088" w:type="dxa"/>
            <w:shd w:val="clear" w:color="auto" w:fill="ACB9CA" w:themeFill="text2" w:themeFillTint="66"/>
          </w:tcPr>
          <w:p w14:paraId="70209D4A" w14:textId="77777777" w:rsidR="001B056C" w:rsidRPr="00F544CA" w:rsidRDefault="001B056C" w:rsidP="00D07C3E">
            <w:pPr>
              <w:rPr>
                <w:rFonts w:asciiTheme="minorHAnsi" w:hAnsiTheme="minorHAnsi" w:cstheme="minorHAnsi"/>
                <w:b/>
                <w:sz w:val="18"/>
                <w:szCs w:val="18"/>
              </w:rPr>
            </w:pPr>
            <w:r w:rsidRPr="00F544CA">
              <w:rPr>
                <w:rFonts w:asciiTheme="minorHAnsi" w:hAnsiTheme="minorHAnsi" w:cstheme="minorHAnsi"/>
                <w:b/>
                <w:sz w:val="18"/>
                <w:szCs w:val="18"/>
              </w:rPr>
              <w:t>6</w:t>
            </w:r>
            <w:r>
              <w:rPr>
                <w:rFonts w:asciiTheme="minorHAnsi" w:hAnsiTheme="minorHAnsi" w:cstheme="minorHAnsi"/>
                <w:b/>
                <w:sz w:val="18"/>
                <w:szCs w:val="18"/>
              </w:rPr>
              <w:t>4</w:t>
            </w:r>
            <w:r w:rsidRPr="00F544CA">
              <w:rPr>
                <w:rFonts w:asciiTheme="minorHAnsi" w:hAnsiTheme="minorHAnsi" w:cstheme="minorHAnsi"/>
                <w:b/>
                <w:sz w:val="18"/>
                <w:szCs w:val="18"/>
              </w:rPr>
              <w:t>%</w:t>
            </w:r>
          </w:p>
        </w:tc>
        <w:tc>
          <w:tcPr>
            <w:tcW w:w="901" w:type="dxa"/>
            <w:shd w:val="clear" w:color="auto" w:fill="ACB9CA" w:themeFill="text2" w:themeFillTint="66"/>
          </w:tcPr>
          <w:p w14:paraId="2E3F2615" w14:textId="77777777" w:rsidR="001B056C" w:rsidRPr="00F544CA" w:rsidRDefault="001B056C" w:rsidP="00D07C3E">
            <w:pPr>
              <w:rPr>
                <w:rFonts w:asciiTheme="minorHAnsi" w:hAnsiTheme="minorHAnsi" w:cstheme="minorHAnsi"/>
                <w:b/>
                <w:sz w:val="18"/>
                <w:szCs w:val="18"/>
              </w:rPr>
            </w:pPr>
            <w:r>
              <w:rPr>
                <w:rFonts w:asciiTheme="minorHAnsi" w:hAnsiTheme="minorHAnsi" w:cstheme="minorHAnsi"/>
                <w:b/>
                <w:sz w:val="18"/>
                <w:szCs w:val="18"/>
              </w:rPr>
              <w:t>73</w:t>
            </w:r>
            <w:r w:rsidRPr="00F544CA">
              <w:rPr>
                <w:rFonts w:asciiTheme="minorHAnsi" w:hAnsiTheme="minorHAnsi" w:cstheme="minorHAnsi"/>
                <w:b/>
                <w:sz w:val="18"/>
                <w:szCs w:val="18"/>
              </w:rPr>
              <w:t>%</w:t>
            </w:r>
          </w:p>
        </w:tc>
        <w:tc>
          <w:tcPr>
            <w:tcW w:w="1075" w:type="dxa"/>
            <w:shd w:val="clear" w:color="auto" w:fill="ACB9CA" w:themeFill="text2" w:themeFillTint="66"/>
          </w:tcPr>
          <w:p w14:paraId="47A4B365" w14:textId="77777777" w:rsidR="001B056C" w:rsidRPr="00F544CA" w:rsidRDefault="001B056C" w:rsidP="00D07C3E">
            <w:pPr>
              <w:rPr>
                <w:rFonts w:asciiTheme="minorHAnsi" w:hAnsiTheme="minorHAnsi" w:cstheme="minorHAnsi"/>
                <w:b/>
                <w:sz w:val="18"/>
                <w:szCs w:val="18"/>
              </w:rPr>
            </w:pPr>
            <w:r>
              <w:rPr>
                <w:rFonts w:asciiTheme="minorHAnsi" w:hAnsiTheme="minorHAnsi" w:cstheme="minorHAnsi"/>
                <w:b/>
                <w:sz w:val="18"/>
                <w:szCs w:val="18"/>
              </w:rPr>
              <w:t>68</w:t>
            </w:r>
            <w:r w:rsidRPr="00F544CA">
              <w:rPr>
                <w:rFonts w:asciiTheme="minorHAnsi" w:hAnsiTheme="minorHAnsi" w:cstheme="minorHAnsi"/>
                <w:b/>
                <w:sz w:val="18"/>
                <w:szCs w:val="18"/>
              </w:rPr>
              <w:t>%</w:t>
            </w:r>
          </w:p>
        </w:tc>
      </w:tr>
      <w:tr w:rsidR="001B056C" w:rsidRPr="00F544CA" w14:paraId="1DD6A5F6" w14:textId="77777777" w:rsidTr="00D07C3E">
        <w:tc>
          <w:tcPr>
            <w:tcW w:w="1391" w:type="dxa"/>
            <w:shd w:val="clear" w:color="auto" w:fill="ACB9CA" w:themeFill="text2" w:themeFillTint="66"/>
          </w:tcPr>
          <w:p w14:paraId="7EBB8623" w14:textId="77777777" w:rsidR="001B056C" w:rsidRPr="00F544CA" w:rsidRDefault="001B056C" w:rsidP="00D07C3E">
            <w:pPr>
              <w:rPr>
                <w:rFonts w:asciiTheme="minorHAnsi" w:hAnsiTheme="minorHAnsi" w:cstheme="minorHAnsi"/>
                <w:b/>
                <w:sz w:val="18"/>
                <w:szCs w:val="18"/>
              </w:rPr>
            </w:pPr>
            <w:r w:rsidRPr="00F544CA">
              <w:rPr>
                <w:rFonts w:asciiTheme="minorHAnsi" w:hAnsiTheme="minorHAnsi" w:cstheme="minorHAnsi"/>
                <w:b/>
                <w:sz w:val="18"/>
                <w:szCs w:val="18"/>
              </w:rPr>
              <w:lastRenderedPageBreak/>
              <w:t>Overall %</w:t>
            </w:r>
          </w:p>
        </w:tc>
        <w:tc>
          <w:tcPr>
            <w:tcW w:w="1408" w:type="dxa"/>
            <w:shd w:val="clear" w:color="auto" w:fill="ACB9CA" w:themeFill="text2" w:themeFillTint="66"/>
          </w:tcPr>
          <w:p w14:paraId="7B15F861"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b/>
                <w:sz w:val="18"/>
                <w:szCs w:val="18"/>
              </w:rPr>
              <w:t>58</w:t>
            </w:r>
            <w:r w:rsidRPr="00F544CA">
              <w:rPr>
                <w:rFonts w:asciiTheme="minorHAnsi" w:hAnsiTheme="minorHAnsi" w:cstheme="minorHAnsi"/>
                <w:b/>
                <w:sz w:val="18"/>
                <w:szCs w:val="18"/>
              </w:rPr>
              <w:t>%</w:t>
            </w:r>
          </w:p>
        </w:tc>
        <w:tc>
          <w:tcPr>
            <w:tcW w:w="1383" w:type="dxa"/>
            <w:shd w:val="clear" w:color="auto" w:fill="ACB9CA" w:themeFill="text2" w:themeFillTint="66"/>
          </w:tcPr>
          <w:p w14:paraId="14E69142"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b/>
                <w:sz w:val="18"/>
                <w:szCs w:val="18"/>
              </w:rPr>
              <w:t>65</w:t>
            </w:r>
            <w:r w:rsidRPr="00F544CA">
              <w:rPr>
                <w:rFonts w:asciiTheme="minorHAnsi" w:hAnsiTheme="minorHAnsi" w:cstheme="minorHAnsi"/>
                <w:b/>
                <w:sz w:val="18"/>
                <w:szCs w:val="18"/>
              </w:rPr>
              <w:t>%</w:t>
            </w:r>
          </w:p>
        </w:tc>
        <w:tc>
          <w:tcPr>
            <w:tcW w:w="867" w:type="dxa"/>
            <w:shd w:val="clear" w:color="auto" w:fill="ACB9CA" w:themeFill="text2" w:themeFillTint="66"/>
          </w:tcPr>
          <w:p w14:paraId="6C5F59BB"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b/>
                <w:sz w:val="18"/>
                <w:szCs w:val="18"/>
              </w:rPr>
              <w:t>71</w:t>
            </w:r>
            <w:r w:rsidRPr="00F544CA">
              <w:rPr>
                <w:rFonts w:asciiTheme="minorHAnsi" w:hAnsiTheme="minorHAnsi" w:cstheme="minorHAnsi"/>
                <w:b/>
                <w:sz w:val="18"/>
                <w:szCs w:val="18"/>
              </w:rPr>
              <w:t>%</w:t>
            </w:r>
          </w:p>
        </w:tc>
        <w:tc>
          <w:tcPr>
            <w:tcW w:w="706" w:type="dxa"/>
            <w:shd w:val="clear" w:color="auto" w:fill="ACB9CA" w:themeFill="text2" w:themeFillTint="66"/>
          </w:tcPr>
          <w:p w14:paraId="21024316"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b/>
                <w:sz w:val="18"/>
                <w:szCs w:val="18"/>
              </w:rPr>
              <w:t>69</w:t>
            </w:r>
            <w:r w:rsidRPr="00F544CA">
              <w:rPr>
                <w:rFonts w:asciiTheme="minorHAnsi" w:hAnsiTheme="minorHAnsi" w:cstheme="minorHAnsi"/>
                <w:b/>
                <w:sz w:val="18"/>
                <w:szCs w:val="18"/>
              </w:rPr>
              <w:t>%</w:t>
            </w:r>
          </w:p>
        </w:tc>
        <w:tc>
          <w:tcPr>
            <w:tcW w:w="699" w:type="dxa"/>
            <w:shd w:val="clear" w:color="auto" w:fill="ACB9CA" w:themeFill="text2" w:themeFillTint="66"/>
          </w:tcPr>
          <w:p w14:paraId="6ED4690C"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b/>
                <w:sz w:val="18"/>
                <w:szCs w:val="18"/>
              </w:rPr>
              <w:t>77</w:t>
            </w:r>
            <w:r w:rsidRPr="00F544CA">
              <w:rPr>
                <w:rFonts w:asciiTheme="minorHAnsi" w:hAnsiTheme="minorHAnsi" w:cstheme="minorHAnsi"/>
                <w:b/>
                <w:sz w:val="18"/>
                <w:szCs w:val="18"/>
              </w:rPr>
              <w:t>%</w:t>
            </w:r>
          </w:p>
        </w:tc>
        <w:tc>
          <w:tcPr>
            <w:tcW w:w="1088" w:type="dxa"/>
            <w:shd w:val="clear" w:color="auto" w:fill="ACB9CA" w:themeFill="text2" w:themeFillTint="66"/>
          </w:tcPr>
          <w:p w14:paraId="65CEEB31"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b/>
                <w:sz w:val="18"/>
                <w:szCs w:val="18"/>
              </w:rPr>
              <w:t>69</w:t>
            </w:r>
            <w:r w:rsidRPr="00F544CA">
              <w:rPr>
                <w:rFonts w:asciiTheme="minorHAnsi" w:hAnsiTheme="minorHAnsi" w:cstheme="minorHAnsi"/>
                <w:b/>
                <w:sz w:val="18"/>
                <w:szCs w:val="18"/>
              </w:rPr>
              <w:t>%</w:t>
            </w:r>
          </w:p>
        </w:tc>
        <w:tc>
          <w:tcPr>
            <w:tcW w:w="901" w:type="dxa"/>
            <w:shd w:val="clear" w:color="auto" w:fill="ACB9CA" w:themeFill="text2" w:themeFillTint="66"/>
          </w:tcPr>
          <w:p w14:paraId="4E219E20" w14:textId="77777777" w:rsidR="001B056C" w:rsidRPr="00F544CA" w:rsidRDefault="001B056C" w:rsidP="00D07C3E">
            <w:pPr>
              <w:rPr>
                <w:rFonts w:asciiTheme="minorHAnsi" w:hAnsiTheme="minorHAnsi" w:cstheme="minorHAnsi"/>
                <w:sz w:val="18"/>
                <w:szCs w:val="18"/>
              </w:rPr>
            </w:pPr>
            <w:r w:rsidRPr="00F544CA">
              <w:rPr>
                <w:rFonts w:asciiTheme="minorHAnsi" w:hAnsiTheme="minorHAnsi" w:cstheme="minorHAnsi"/>
                <w:b/>
                <w:sz w:val="18"/>
                <w:szCs w:val="18"/>
              </w:rPr>
              <w:t>6</w:t>
            </w:r>
            <w:r>
              <w:rPr>
                <w:rFonts w:asciiTheme="minorHAnsi" w:hAnsiTheme="minorHAnsi" w:cstheme="minorHAnsi"/>
                <w:b/>
                <w:sz w:val="18"/>
                <w:szCs w:val="18"/>
              </w:rPr>
              <w:t>8</w:t>
            </w:r>
            <w:r w:rsidRPr="00F544CA">
              <w:rPr>
                <w:rFonts w:asciiTheme="minorHAnsi" w:hAnsiTheme="minorHAnsi" w:cstheme="minorHAnsi"/>
                <w:b/>
                <w:sz w:val="18"/>
                <w:szCs w:val="18"/>
              </w:rPr>
              <w:t>%</w:t>
            </w:r>
          </w:p>
        </w:tc>
        <w:tc>
          <w:tcPr>
            <w:tcW w:w="1075" w:type="dxa"/>
            <w:shd w:val="clear" w:color="auto" w:fill="ACB9CA" w:themeFill="text2" w:themeFillTint="66"/>
          </w:tcPr>
          <w:p w14:paraId="7ABC1DF8"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b/>
                <w:sz w:val="18"/>
                <w:szCs w:val="18"/>
              </w:rPr>
              <w:t>71</w:t>
            </w:r>
            <w:r w:rsidRPr="00F544CA">
              <w:rPr>
                <w:rFonts w:asciiTheme="minorHAnsi" w:hAnsiTheme="minorHAnsi" w:cstheme="minorHAnsi"/>
                <w:b/>
                <w:sz w:val="18"/>
                <w:szCs w:val="18"/>
              </w:rPr>
              <w:t>%</w:t>
            </w:r>
          </w:p>
        </w:tc>
      </w:tr>
    </w:tbl>
    <w:p w14:paraId="4EA99360" w14:textId="77777777" w:rsidR="001B056C" w:rsidRPr="00F544CA" w:rsidRDefault="001B056C" w:rsidP="001B056C">
      <w:pPr>
        <w:rPr>
          <w:rFonts w:asciiTheme="minorHAnsi" w:hAnsiTheme="minorHAnsi" w:cstheme="minorHAnsi"/>
          <w:b/>
        </w:rPr>
      </w:pPr>
    </w:p>
    <w:p w14:paraId="5A87AEE1" w14:textId="77777777" w:rsidR="001B056C" w:rsidRPr="00F544CA" w:rsidRDefault="001B056C" w:rsidP="001B056C">
      <w:pPr>
        <w:rPr>
          <w:rFonts w:asciiTheme="minorHAnsi" w:hAnsiTheme="minorHAnsi" w:cstheme="minorHAnsi"/>
          <w:b/>
        </w:rPr>
      </w:pPr>
      <w:r w:rsidRPr="00F544CA">
        <w:rPr>
          <w:rFonts w:asciiTheme="minorHAnsi" w:hAnsiTheme="minorHAnsi" w:cstheme="minorHAnsi"/>
          <w:b/>
        </w:rPr>
        <w:t>Overall Percent of Students Earning 70% or Higher on Each Content Section of Comp Exam</w:t>
      </w:r>
    </w:p>
    <w:tbl>
      <w:tblPr>
        <w:tblStyle w:val="TableGrid"/>
        <w:tblW w:w="10868" w:type="dxa"/>
        <w:tblLook w:val="04A0" w:firstRow="1" w:lastRow="0" w:firstColumn="1" w:lastColumn="0" w:noHBand="0" w:noVBand="1"/>
      </w:tblPr>
      <w:tblGrid>
        <w:gridCol w:w="966"/>
        <w:gridCol w:w="1217"/>
        <w:gridCol w:w="1305"/>
        <w:gridCol w:w="1170"/>
        <w:gridCol w:w="1170"/>
        <w:gridCol w:w="1170"/>
        <w:gridCol w:w="1260"/>
        <w:gridCol w:w="1350"/>
        <w:gridCol w:w="1260"/>
      </w:tblGrid>
      <w:tr w:rsidR="001B056C" w:rsidRPr="00F544CA" w14:paraId="09CED19E" w14:textId="77777777" w:rsidTr="00D07C3E">
        <w:tc>
          <w:tcPr>
            <w:tcW w:w="966" w:type="dxa"/>
            <w:shd w:val="clear" w:color="auto" w:fill="ACB9CA" w:themeFill="text2" w:themeFillTint="66"/>
          </w:tcPr>
          <w:p w14:paraId="224CC1E3" w14:textId="77777777" w:rsidR="001B056C" w:rsidRPr="00F544CA" w:rsidRDefault="001B056C" w:rsidP="00D07C3E">
            <w:pPr>
              <w:rPr>
                <w:rFonts w:asciiTheme="minorHAnsi" w:hAnsiTheme="minorHAnsi" w:cstheme="minorHAnsi"/>
                <w:sz w:val="15"/>
                <w:szCs w:val="15"/>
              </w:rPr>
            </w:pPr>
          </w:p>
        </w:tc>
        <w:tc>
          <w:tcPr>
            <w:tcW w:w="1217" w:type="dxa"/>
            <w:shd w:val="clear" w:color="auto" w:fill="ACB9CA" w:themeFill="text2" w:themeFillTint="66"/>
          </w:tcPr>
          <w:p w14:paraId="75B6D443"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Developmental</w:t>
            </w:r>
          </w:p>
        </w:tc>
        <w:tc>
          <w:tcPr>
            <w:tcW w:w="1305" w:type="dxa"/>
            <w:shd w:val="clear" w:color="auto" w:fill="ACB9CA" w:themeFill="text2" w:themeFillTint="66"/>
          </w:tcPr>
          <w:p w14:paraId="01FA1464"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Legal &amp; Ethical</w:t>
            </w:r>
          </w:p>
        </w:tc>
        <w:tc>
          <w:tcPr>
            <w:tcW w:w="1170" w:type="dxa"/>
            <w:shd w:val="clear" w:color="auto" w:fill="ACB9CA" w:themeFill="text2" w:themeFillTint="66"/>
          </w:tcPr>
          <w:p w14:paraId="71ECF227"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Theories</w:t>
            </w:r>
          </w:p>
        </w:tc>
        <w:tc>
          <w:tcPr>
            <w:tcW w:w="1170" w:type="dxa"/>
            <w:shd w:val="clear" w:color="auto" w:fill="ACB9CA" w:themeFill="text2" w:themeFillTint="66"/>
          </w:tcPr>
          <w:p w14:paraId="2A12BA5B"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Career</w:t>
            </w:r>
          </w:p>
        </w:tc>
        <w:tc>
          <w:tcPr>
            <w:tcW w:w="1170" w:type="dxa"/>
            <w:shd w:val="clear" w:color="auto" w:fill="ACB9CA" w:themeFill="text2" w:themeFillTint="66"/>
          </w:tcPr>
          <w:p w14:paraId="2B840D1A"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Group</w:t>
            </w:r>
          </w:p>
        </w:tc>
        <w:tc>
          <w:tcPr>
            <w:tcW w:w="1260" w:type="dxa"/>
            <w:shd w:val="clear" w:color="auto" w:fill="ACB9CA" w:themeFill="text2" w:themeFillTint="66"/>
          </w:tcPr>
          <w:p w14:paraId="03F76256"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Assessment</w:t>
            </w:r>
          </w:p>
        </w:tc>
        <w:tc>
          <w:tcPr>
            <w:tcW w:w="1350" w:type="dxa"/>
            <w:shd w:val="clear" w:color="auto" w:fill="ACB9CA" w:themeFill="text2" w:themeFillTint="66"/>
          </w:tcPr>
          <w:p w14:paraId="44842015"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Research</w:t>
            </w:r>
          </w:p>
        </w:tc>
        <w:tc>
          <w:tcPr>
            <w:tcW w:w="1260" w:type="dxa"/>
            <w:shd w:val="clear" w:color="auto" w:fill="ACB9CA" w:themeFill="text2" w:themeFillTint="66"/>
          </w:tcPr>
          <w:p w14:paraId="1BCFB13A"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Multicultural</w:t>
            </w:r>
          </w:p>
        </w:tc>
      </w:tr>
      <w:tr w:rsidR="001B056C" w:rsidRPr="00F544CA" w14:paraId="21C1552C" w14:textId="77777777" w:rsidTr="00D07C3E">
        <w:tc>
          <w:tcPr>
            <w:tcW w:w="966" w:type="dxa"/>
          </w:tcPr>
          <w:p w14:paraId="5E4C622E"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Fall 202</w:t>
            </w:r>
            <w:r>
              <w:rPr>
                <w:rFonts w:asciiTheme="minorHAnsi" w:hAnsiTheme="minorHAnsi" w:cstheme="minorHAnsi"/>
                <w:sz w:val="15"/>
                <w:szCs w:val="15"/>
              </w:rPr>
              <w:t>2</w:t>
            </w:r>
          </w:p>
        </w:tc>
        <w:tc>
          <w:tcPr>
            <w:tcW w:w="1217" w:type="dxa"/>
          </w:tcPr>
          <w:p w14:paraId="335F5900"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13</w:t>
            </w:r>
            <w:r w:rsidRPr="00F544CA">
              <w:rPr>
                <w:rFonts w:asciiTheme="minorHAnsi" w:hAnsiTheme="minorHAnsi" w:cstheme="minorHAnsi"/>
                <w:sz w:val="15"/>
                <w:szCs w:val="15"/>
              </w:rPr>
              <w:t>% (</w:t>
            </w:r>
            <w:r>
              <w:rPr>
                <w:rFonts w:asciiTheme="minorHAnsi" w:hAnsiTheme="minorHAnsi" w:cstheme="minorHAnsi"/>
                <w:sz w:val="15"/>
                <w:szCs w:val="15"/>
              </w:rPr>
              <w:t>2</w:t>
            </w:r>
            <w:r w:rsidRPr="00F544CA">
              <w:rPr>
                <w:rFonts w:asciiTheme="minorHAnsi" w:hAnsiTheme="minorHAnsi" w:cstheme="minorHAnsi"/>
                <w:sz w:val="15"/>
                <w:szCs w:val="15"/>
              </w:rPr>
              <w:t xml:space="preserve"> of </w:t>
            </w:r>
            <w:r>
              <w:rPr>
                <w:rFonts w:asciiTheme="minorHAnsi" w:hAnsiTheme="minorHAnsi" w:cstheme="minorHAnsi"/>
                <w:sz w:val="15"/>
                <w:szCs w:val="15"/>
              </w:rPr>
              <w:t>16</w:t>
            </w:r>
            <w:r w:rsidRPr="00F544CA">
              <w:rPr>
                <w:rFonts w:asciiTheme="minorHAnsi" w:hAnsiTheme="minorHAnsi" w:cstheme="minorHAnsi"/>
                <w:sz w:val="15"/>
                <w:szCs w:val="15"/>
              </w:rPr>
              <w:t>)</w:t>
            </w:r>
          </w:p>
        </w:tc>
        <w:tc>
          <w:tcPr>
            <w:tcW w:w="1305" w:type="dxa"/>
          </w:tcPr>
          <w:p w14:paraId="6BE62A1E"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50</w:t>
            </w:r>
            <w:r w:rsidRPr="00F544CA">
              <w:rPr>
                <w:rFonts w:asciiTheme="minorHAnsi" w:hAnsiTheme="minorHAnsi" w:cstheme="minorHAnsi"/>
                <w:sz w:val="15"/>
                <w:szCs w:val="15"/>
              </w:rPr>
              <w:t>% (</w:t>
            </w:r>
            <w:r>
              <w:rPr>
                <w:rFonts w:asciiTheme="minorHAnsi" w:hAnsiTheme="minorHAnsi" w:cstheme="minorHAnsi"/>
                <w:sz w:val="15"/>
                <w:szCs w:val="15"/>
              </w:rPr>
              <w:t>8</w:t>
            </w:r>
            <w:r w:rsidRPr="00F544CA">
              <w:rPr>
                <w:rFonts w:asciiTheme="minorHAnsi" w:hAnsiTheme="minorHAnsi" w:cstheme="minorHAnsi"/>
                <w:sz w:val="15"/>
                <w:szCs w:val="15"/>
              </w:rPr>
              <w:t xml:space="preserve"> of </w:t>
            </w:r>
            <w:r>
              <w:rPr>
                <w:rFonts w:asciiTheme="minorHAnsi" w:hAnsiTheme="minorHAnsi" w:cstheme="minorHAnsi"/>
                <w:sz w:val="15"/>
                <w:szCs w:val="15"/>
              </w:rPr>
              <w:t>16</w:t>
            </w:r>
            <w:r w:rsidRPr="00F544CA">
              <w:rPr>
                <w:rFonts w:asciiTheme="minorHAnsi" w:hAnsiTheme="minorHAnsi" w:cstheme="minorHAnsi"/>
                <w:sz w:val="15"/>
                <w:szCs w:val="15"/>
              </w:rPr>
              <w:t>)</w:t>
            </w:r>
          </w:p>
        </w:tc>
        <w:tc>
          <w:tcPr>
            <w:tcW w:w="1170" w:type="dxa"/>
          </w:tcPr>
          <w:p w14:paraId="77EAA7EC"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50</w:t>
            </w:r>
            <w:r w:rsidRPr="00F544CA">
              <w:rPr>
                <w:rFonts w:asciiTheme="minorHAnsi" w:hAnsiTheme="minorHAnsi" w:cstheme="minorHAnsi"/>
                <w:sz w:val="15"/>
                <w:szCs w:val="15"/>
              </w:rPr>
              <w:t>% (</w:t>
            </w:r>
            <w:r>
              <w:rPr>
                <w:rFonts w:asciiTheme="minorHAnsi" w:hAnsiTheme="minorHAnsi" w:cstheme="minorHAnsi"/>
                <w:sz w:val="15"/>
                <w:szCs w:val="15"/>
              </w:rPr>
              <w:t xml:space="preserve">8 </w:t>
            </w:r>
            <w:r w:rsidRPr="00F544CA">
              <w:rPr>
                <w:rFonts w:asciiTheme="minorHAnsi" w:hAnsiTheme="minorHAnsi" w:cstheme="minorHAnsi"/>
                <w:sz w:val="15"/>
                <w:szCs w:val="15"/>
              </w:rPr>
              <w:t xml:space="preserve">of </w:t>
            </w:r>
            <w:r>
              <w:rPr>
                <w:rFonts w:asciiTheme="minorHAnsi" w:hAnsiTheme="minorHAnsi" w:cstheme="minorHAnsi"/>
                <w:sz w:val="15"/>
                <w:szCs w:val="15"/>
              </w:rPr>
              <w:t>16</w:t>
            </w:r>
            <w:r w:rsidRPr="00F544CA">
              <w:rPr>
                <w:rFonts w:asciiTheme="minorHAnsi" w:hAnsiTheme="minorHAnsi" w:cstheme="minorHAnsi"/>
                <w:sz w:val="15"/>
                <w:szCs w:val="15"/>
              </w:rPr>
              <w:t>)</w:t>
            </w:r>
          </w:p>
        </w:tc>
        <w:tc>
          <w:tcPr>
            <w:tcW w:w="1170" w:type="dxa"/>
          </w:tcPr>
          <w:p w14:paraId="0038FFA6"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38</w:t>
            </w:r>
            <w:r w:rsidRPr="00F544CA">
              <w:rPr>
                <w:rFonts w:asciiTheme="minorHAnsi" w:hAnsiTheme="minorHAnsi" w:cstheme="minorHAnsi"/>
                <w:sz w:val="15"/>
                <w:szCs w:val="15"/>
              </w:rPr>
              <w:t>% (</w:t>
            </w:r>
            <w:r>
              <w:rPr>
                <w:rFonts w:asciiTheme="minorHAnsi" w:hAnsiTheme="minorHAnsi" w:cstheme="minorHAnsi"/>
                <w:sz w:val="15"/>
                <w:szCs w:val="15"/>
              </w:rPr>
              <w:t>6</w:t>
            </w:r>
            <w:r w:rsidRPr="00F544CA">
              <w:rPr>
                <w:rFonts w:asciiTheme="minorHAnsi" w:hAnsiTheme="minorHAnsi" w:cstheme="minorHAnsi"/>
                <w:sz w:val="15"/>
                <w:szCs w:val="15"/>
              </w:rPr>
              <w:t xml:space="preserve"> of </w:t>
            </w:r>
            <w:r>
              <w:rPr>
                <w:rFonts w:asciiTheme="minorHAnsi" w:hAnsiTheme="minorHAnsi" w:cstheme="minorHAnsi"/>
                <w:sz w:val="15"/>
                <w:szCs w:val="15"/>
              </w:rPr>
              <w:t>16</w:t>
            </w:r>
            <w:r w:rsidRPr="00F544CA">
              <w:rPr>
                <w:rFonts w:asciiTheme="minorHAnsi" w:hAnsiTheme="minorHAnsi" w:cstheme="minorHAnsi"/>
                <w:sz w:val="15"/>
                <w:szCs w:val="15"/>
              </w:rPr>
              <w:t>)</w:t>
            </w:r>
          </w:p>
        </w:tc>
        <w:tc>
          <w:tcPr>
            <w:tcW w:w="1170" w:type="dxa"/>
          </w:tcPr>
          <w:p w14:paraId="25B440F9"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88</w:t>
            </w:r>
            <w:r w:rsidRPr="00F544CA">
              <w:rPr>
                <w:rFonts w:asciiTheme="minorHAnsi" w:hAnsiTheme="minorHAnsi" w:cstheme="minorHAnsi"/>
                <w:sz w:val="15"/>
                <w:szCs w:val="15"/>
              </w:rPr>
              <w:t>% (</w:t>
            </w:r>
            <w:r>
              <w:rPr>
                <w:rFonts w:asciiTheme="minorHAnsi" w:hAnsiTheme="minorHAnsi" w:cstheme="minorHAnsi"/>
                <w:sz w:val="15"/>
                <w:szCs w:val="15"/>
              </w:rPr>
              <w:t>14</w:t>
            </w:r>
            <w:r w:rsidRPr="00F544CA">
              <w:rPr>
                <w:rFonts w:asciiTheme="minorHAnsi" w:hAnsiTheme="minorHAnsi" w:cstheme="minorHAnsi"/>
                <w:sz w:val="15"/>
                <w:szCs w:val="15"/>
              </w:rPr>
              <w:t xml:space="preserve"> of </w:t>
            </w:r>
            <w:r>
              <w:rPr>
                <w:rFonts w:asciiTheme="minorHAnsi" w:hAnsiTheme="minorHAnsi" w:cstheme="minorHAnsi"/>
                <w:sz w:val="15"/>
                <w:szCs w:val="15"/>
              </w:rPr>
              <w:t>16</w:t>
            </w:r>
            <w:r w:rsidRPr="00F544CA">
              <w:rPr>
                <w:rFonts w:asciiTheme="minorHAnsi" w:hAnsiTheme="minorHAnsi" w:cstheme="minorHAnsi"/>
                <w:sz w:val="15"/>
                <w:szCs w:val="15"/>
              </w:rPr>
              <w:t>)</w:t>
            </w:r>
          </w:p>
        </w:tc>
        <w:tc>
          <w:tcPr>
            <w:tcW w:w="1260" w:type="dxa"/>
          </w:tcPr>
          <w:p w14:paraId="0F2D56BF"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56</w:t>
            </w:r>
            <w:r w:rsidRPr="00F544CA">
              <w:rPr>
                <w:rFonts w:asciiTheme="minorHAnsi" w:hAnsiTheme="minorHAnsi" w:cstheme="minorHAnsi"/>
                <w:sz w:val="15"/>
                <w:szCs w:val="15"/>
              </w:rPr>
              <w:t>% (</w:t>
            </w:r>
            <w:r>
              <w:rPr>
                <w:rFonts w:asciiTheme="minorHAnsi" w:hAnsiTheme="minorHAnsi" w:cstheme="minorHAnsi"/>
                <w:sz w:val="15"/>
                <w:szCs w:val="15"/>
              </w:rPr>
              <w:t>9</w:t>
            </w:r>
            <w:r w:rsidRPr="00F544CA">
              <w:rPr>
                <w:rFonts w:asciiTheme="minorHAnsi" w:hAnsiTheme="minorHAnsi" w:cstheme="minorHAnsi"/>
                <w:sz w:val="15"/>
                <w:szCs w:val="15"/>
              </w:rPr>
              <w:t xml:space="preserve"> of </w:t>
            </w:r>
            <w:r>
              <w:rPr>
                <w:rFonts w:asciiTheme="minorHAnsi" w:hAnsiTheme="minorHAnsi" w:cstheme="minorHAnsi"/>
                <w:sz w:val="15"/>
                <w:szCs w:val="15"/>
              </w:rPr>
              <w:t>16</w:t>
            </w:r>
            <w:r w:rsidRPr="00F544CA">
              <w:rPr>
                <w:rFonts w:asciiTheme="minorHAnsi" w:hAnsiTheme="minorHAnsi" w:cstheme="minorHAnsi"/>
                <w:sz w:val="15"/>
                <w:szCs w:val="15"/>
              </w:rPr>
              <w:t>)</w:t>
            </w:r>
          </w:p>
        </w:tc>
        <w:tc>
          <w:tcPr>
            <w:tcW w:w="1350" w:type="dxa"/>
          </w:tcPr>
          <w:p w14:paraId="5965876C"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13</w:t>
            </w:r>
            <w:r w:rsidRPr="00F544CA">
              <w:rPr>
                <w:rFonts w:asciiTheme="minorHAnsi" w:hAnsiTheme="minorHAnsi" w:cstheme="minorHAnsi"/>
                <w:sz w:val="15"/>
                <w:szCs w:val="15"/>
              </w:rPr>
              <w:t>% (</w:t>
            </w:r>
            <w:r>
              <w:rPr>
                <w:rFonts w:asciiTheme="minorHAnsi" w:hAnsiTheme="minorHAnsi" w:cstheme="minorHAnsi"/>
                <w:sz w:val="15"/>
                <w:szCs w:val="15"/>
              </w:rPr>
              <w:t>2</w:t>
            </w:r>
            <w:r w:rsidRPr="00F544CA">
              <w:rPr>
                <w:rFonts w:asciiTheme="minorHAnsi" w:hAnsiTheme="minorHAnsi" w:cstheme="minorHAnsi"/>
                <w:sz w:val="15"/>
                <w:szCs w:val="15"/>
              </w:rPr>
              <w:t xml:space="preserve"> of </w:t>
            </w:r>
            <w:r>
              <w:rPr>
                <w:rFonts w:asciiTheme="minorHAnsi" w:hAnsiTheme="minorHAnsi" w:cstheme="minorHAnsi"/>
                <w:sz w:val="15"/>
                <w:szCs w:val="15"/>
              </w:rPr>
              <w:t>16</w:t>
            </w:r>
            <w:r w:rsidRPr="00F544CA">
              <w:rPr>
                <w:rFonts w:asciiTheme="minorHAnsi" w:hAnsiTheme="minorHAnsi" w:cstheme="minorHAnsi"/>
                <w:sz w:val="15"/>
                <w:szCs w:val="15"/>
              </w:rPr>
              <w:t>)</w:t>
            </w:r>
          </w:p>
        </w:tc>
        <w:tc>
          <w:tcPr>
            <w:tcW w:w="1260" w:type="dxa"/>
          </w:tcPr>
          <w:p w14:paraId="27091041"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69</w:t>
            </w:r>
            <w:r w:rsidRPr="00F544CA">
              <w:rPr>
                <w:rFonts w:asciiTheme="minorHAnsi" w:hAnsiTheme="minorHAnsi" w:cstheme="minorHAnsi"/>
                <w:sz w:val="15"/>
                <w:szCs w:val="15"/>
              </w:rPr>
              <w:t>% (</w:t>
            </w:r>
            <w:r>
              <w:rPr>
                <w:rFonts w:asciiTheme="minorHAnsi" w:hAnsiTheme="minorHAnsi" w:cstheme="minorHAnsi"/>
                <w:sz w:val="15"/>
                <w:szCs w:val="15"/>
              </w:rPr>
              <w:t>11</w:t>
            </w:r>
            <w:r w:rsidRPr="00F544CA">
              <w:rPr>
                <w:rFonts w:asciiTheme="minorHAnsi" w:hAnsiTheme="minorHAnsi" w:cstheme="minorHAnsi"/>
                <w:sz w:val="15"/>
                <w:szCs w:val="15"/>
              </w:rPr>
              <w:t xml:space="preserve"> of </w:t>
            </w:r>
            <w:r>
              <w:rPr>
                <w:rFonts w:asciiTheme="minorHAnsi" w:hAnsiTheme="minorHAnsi" w:cstheme="minorHAnsi"/>
                <w:sz w:val="15"/>
                <w:szCs w:val="15"/>
              </w:rPr>
              <w:t>16</w:t>
            </w:r>
            <w:r w:rsidRPr="00F544CA">
              <w:rPr>
                <w:rFonts w:asciiTheme="minorHAnsi" w:hAnsiTheme="minorHAnsi" w:cstheme="minorHAnsi"/>
                <w:sz w:val="15"/>
                <w:szCs w:val="15"/>
              </w:rPr>
              <w:t>)</w:t>
            </w:r>
          </w:p>
        </w:tc>
      </w:tr>
      <w:tr w:rsidR="001B056C" w:rsidRPr="00F544CA" w14:paraId="4618FFEB" w14:textId="77777777" w:rsidTr="00D07C3E">
        <w:tc>
          <w:tcPr>
            <w:tcW w:w="966" w:type="dxa"/>
          </w:tcPr>
          <w:p w14:paraId="10ED3E5F"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Spring 202</w:t>
            </w:r>
            <w:r>
              <w:rPr>
                <w:rFonts w:asciiTheme="minorHAnsi" w:hAnsiTheme="minorHAnsi" w:cstheme="minorHAnsi"/>
                <w:sz w:val="15"/>
                <w:szCs w:val="15"/>
              </w:rPr>
              <w:t>3</w:t>
            </w:r>
          </w:p>
        </w:tc>
        <w:tc>
          <w:tcPr>
            <w:tcW w:w="1217" w:type="dxa"/>
          </w:tcPr>
          <w:p w14:paraId="787E7DA1"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20</w:t>
            </w:r>
            <w:r w:rsidRPr="00F544CA">
              <w:rPr>
                <w:rFonts w:asciiTheme="minorHAnsi" w:hAnsiTheme="minorHAnsi" w:cstheme="minorHAnsi"/>
                <w:sz w:val="15"/>
                <w:szCs w:val="15"/>
              </w:rPr>
              <w:t>% (</w:t>
            </w:r>
            <w:r>
              <w:rPr>
                <w:rFonts w:asciiTheme="minorHAnsi" w:hAnsiTheme="minorHAnsi" w:cstheme="minorHAnsi"/>
                <w:sz w:val="15"/>
                <w:szCs w:val="15"/>
              </w:rPr>
              <w:t>2</w:t>
            </w:r>
            <w:r w:rsidRPr="00F544CA">
              <w:rPr>
                <w:rFonts w:asciiTheme="minorHAnsi" w:hAnsiTheme="minorHAnsi" w:cstheme="minorHAnsi"/>
                <w:sz w:val="15"/>
                <w:szCs w:val="15"/>
              </w:rPr>
              <w:t xml:space="preserve"> of </w:t>
            </w:r>
            <w:r>
              <w:rPr>
                <w:rFonts w:asciiTheme="minorHAnsi" w:hAnsiTheme="minorHAnsi" w:cstheme="minorHAnsi"/>
                <w:sz w:val="15"/>
                <w:szCs w:val="15"/>
              </w:rPr>
              <w:t>10</w:t>
            </w:r>
            <w:r w:rsidRPr="00F544CA">
              <w:rPr>
                <w:rFonts w:asciiTheme="minorHAnsi" w:hAnsiTheme="minorHAnsi" w:cstheme="minorHAnsi"/>
                <w:sz w:val="15"/>
                <w:szCs w:val="15"/>
              </w:rPr>
              <w:t>)</w:t>
            </w:r>
          </w:p>
        </w:tc>
        <w:tc>
          <w:tcPr>
            <w:tcW w:w="1305" w:type="dxa"/>
          </w:tcPr>
          <w:p w14:paraId="27A66F64" w14:textId="77777777" w:rsidR="001B056C" w:rsidRPr="00F544CA" w:rsidRDefault="001B056C" w:rsidP="00D07C3E">
            <w:pPr>
              <w:ind w:right="-77"/>
              <w:rPr>
                <w:rFonts w:asciiTheme="minorHAnsi" w:hAnsiTheme="minorHAnsi" w:cstheme="minorHAnsi"/>
                <w:sz w:val="15"/>
                <w:szCs w:val="15"/>
              </w:rPr>
            </w:pPr>
            <w:r>
              <w:rPr>
                <w:rFonts w:asciiTheme="minorHAnsi" w:hAnsiTheme="minorHAnsi" w:cstheme="minorHAnsi"/>
                <w:sz w:val="15"/>
                <w:szCs w:val="15"/>
              </w:rPr>
              <w:t>40</w:t>
            </w:r>
            <w:r w:rsidRPr="00F544CA">
              <w:rPr>
                <w:rFonts w:asciiTheme="minorHAnsi" w:hAnsiTheme="minorHAnsi" w:cstheme="minorHAnsi"/>
                <w:sz w:val="15"/>
                <w:szCs w:val="15"/>
              </w:rPr>
              <w:t>% (</w:t>
            </w:r>
            <w:r>
              <w:rPr>
                <w:rFonts w:asciiTheme="minorHAnsi" w:hAnsiTheme="minorHAnsi" w:cstheme="minorHAnsi"/>
                <w:sz w:val="15"/>
                <w:szCs w:val="15"/>
              </w:rPr>
              <w:t xml:space="preserve">4 </w:t>
            </w:r>
            <w:r w:rsidRPr="00F544CA">
              <w:rPr>
                <w:rFonts w:asciiTheme="minorHAnsi" w:hAnsiTheme="minorHAnsi" w:cstheme="minorHAnsi"/>
                <w:sz w:val="15"/>
                <w:szCs w:val="15"/>
              </w:rPr>
              <w:t xml:space="preserve">of </w:t>
            </w:r>
            <w:r>
              <w:rPr>
                <w:rFonts w:asciiTheme="minorHAnsi" w:hAnsiTheme="minorHAnsi" w:cstheme="minorHAnsi"/>
                <w:sz w:val="15"/>
                <w:szCs w:val="15"/>
              </w:rPr>
              <w:t>10</w:t>
            </w:r>
            <w:r w:rsidRPr="00F544CA">
              <w:rPr>
                <w:rFonts w:asciiTheme="minorHAnsi" w:hAnsiTheme="minorHAnsi" w:cstheme="minorHAnsi"/>
                <w:sz w:val="15"/>
                <w:szCs w:val="15"/>
              </w:rPr>
              <w:t>)</w:t>
            </w:r>
          </w:p>
        </w:tc>
        <w:tc>
          <w:tcPr>
            <w:tcW w:w="1170" w:type="dxa"/>
          </w:tcPr>
          <w:p w14:paraId="370C2A5E"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60</w:t>
            </w:r>
            <w:r w:rsidRPr="00F544CA">
              <w:rPr>
                <w:rFonts w:asciiTheme="minorHAnsi" w:hAnsiTheme="minorHAnsi" w:cstheme="minorHAnsi"/>
                <w:sz w:val="15"/>
                <w:szCs w:val="15"/>
              </w:rPr>
              <w:t>% (</w:t>
            </w:r>
            <w:r>
              <w:rPr>
                <w:rFonts w:asciiTheme="minorHAnsi" w:hAnsiTheme="minorHAnsi" w:cstheme="minorHAnsi"/>
                <w:sz w:val="15"/>
                <w:szCs w:val="15"/>
              </w:rPr>
              <w:t>6</w:t>
            </w:r>
            <w:r w:rsidRPr="00F544CA">
              <w:rPr>
                <w:rFonts w:asciiTheme="minorHAnsi" w:hAnsiTheme="minorHAnsi" w:cstheme="minorHAnsi"/>
                <w:sz w:val="15"/>
                <w:szCs w:val="15"/>
              </w:rPr>
              <w:t xml:space="preserve"> of </w:t>
            </w:r>
            <w:r>
              <w:rPr>
                <w:rFonts w:asciiTheme="minorHAnsi" w:hAnsiTheme="minorHAnsi" w:cstheme="minorHAnsi"/>
                <w:sz w:val="15"/>
                <w:szCs w:val="15"/>
              </w:rPr>
              <w:t>10</w:t>
            </w:r>
            <w:r w:rsidRPr="00F544CA">
              <w:rPr>
                <w:rFonts w:asciiTheme="minorHAnsi" w:hAnsiTheme="minorHAnsi" w:cstheme="minorHAnsi"/>
                <w:sz w:val="15"/>
                <w:szCs w:val="15"/>
              </w:rPr>
              <w:t>)</w:t>
            </w:r>
          </w:p>
        </w:tc>
        <w:tc>
          <w:tcPr>
            <w:tcW w:w="1170" w:type="dxa"/>
          </w:tcPr>
          <w:p w14:paraId="68C22639"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60</w:t>
            </w:r>
            <w:r w:rsidRPr="00F544CA">
              <w:rPr>
                <w:rFonts w:asciiTheme="minorHAnsi" w:hAnsiTheme="minorHAnsi" w:cstheme="minorHAnsi"/>
                <w:sz w:val="15"/>
                <w:szCs w:val="15"/>
              </w:rPr>
              <w:t>% (</w:t>
            </w:r>
            <w:r>
              <w:rPr>
                <w:rFonts w:asciiTheme="minorHAnsi" w:hAnsiTheme="minorHAnsi" w:cstheme="minorHAnsi"/>
                <w:sz w:val="15"/>
                <w:szCs w:val="15"/>
              </w:rPr>
              <w:t>6</w:t>
            </w:r>
            <w:r w:rsidRPr="00F544CA">
              <w:rPr>
                <w:rFonts w:asciiTheme="minorHAnsi" w:hAnsiTheme="minorHAnsi" w:cstheme="minorHAnsi"/>
                <w:sz w:val="15"/>
                <w:szCs w:val="15"/>
              </w:rPr>
              <w:t xml:space="preserve"> of </w:t>
            </w:r>
            <w:r>
              <w:rPr>
                <w:rFonts w:asciiTheme="minorHAnsi" w:hAnsiTheme="minorHAnsi" w:cstheme="minorHAnsi"/>
                <w:sz w:val="15"/>
                <w:szCs w:val="15"/>
              </w:rPr>
              <w:t>10</w:t>
            </w:r>
            <w:r w:rsidRPr="00F544CA">
              <w:rPr>
                <w:rFonts w:asciiTheme="minorHAnsi" w:hAnsiTheme="minorHAnsi" w:cstheme="minorHAnsi"/>
                <w:sz w:val="15"/>
                <w:szCs w:val="15"/>
              </w:rPr>
              <w:t>)</w:t>
            </w:r>
          </w:p>
        </w:tc>
        <w:tc>
          <w:tcPr>
            <w:tcW w:w="1170" w:type="dxa"/>
          </w:tcPr>
          <w:p w14:paraId="7B413CE2"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80</w:t>
            </w:r>
            <w:r w:rsidRPr="00F544CA">
              <w:rPr>
                <w:rFonts w:asciiTheme="minorHAnsi" w:hAnsiTheme="minorHAnsi" w:cstheme="minorHAnsi"/>
                <w:sz w:val="15"/>
                <w:szCs w:val="15"/>
              </w:rPr>
              <w:t>% (</w:t>
            </w:r>
            <w:r>
              <w:rPr>
                <w:rFonts w:asciiTheme="minorHAnsi" w:hAnsiTheme="minorHAnsi" w:cstheme="minorHAnsi"/>
                <w:sz w:val="15"/>
                <w:szCs w:val="15"/>
              </w:rPr>
              <w:t>8</w:t>
            </w:r>
            <w:r w:rsidRPr="00F544CA">
              <w:rPr>
                <w:rFonts w:asciiTheme="minorHAnsi" w:hAnsiTheme="minorHAnsi" w:cstheme="minorHAnsi"/>
                <w:sz w:val="15"/>
                <w:szCs w:val="15"/>
              </w:rPr>
              <w:t xml:space="preserve"> of </w:t>
            </w:r>
            <w:r>
              <w:rPr>
                <w:rFonts w:asciiTheme="minorHAnsi" w:hAnsiTheme="minorHAnsi" w:cstheme="minorHAnsi"/>
                <w:sz w:val="15"/>
                <w:szCs w:val="15"/>
              </w:rPr>
              <w:t>10</w:t>
            </w:r>
            <w:r w:rsidRPr="00F544CA">
              <w:rPr>
                <w:rFonts w:asciiTheme="minorHAnsi" w:hAnsiTheme="minorHAnsi" w:cstheme="minorHAnsi"/>
                <w:sz w:val="15"/>
                <w:szCs w:val="15"/>
              </w:rPr>
              <w:t>)</w:t>
            </w:r>
          </w:p>
        </w:tc>
        <w:tc>
          <w:tcPr>
            <w:tcW w:w="1260" w:type="dxa"/>
          </w:tcPr>
          <w:p w14:paraId="10C9A4B0"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60</w:t>
            </w:r>
            <w:r w:rsidRPr="00F544CA">
              <w:rPr>
                <w:rFonts w:asciiTheme="minorHAnsi" w:hAnsiTheme="minorHAnsi" w:cstheme="minorHAnsi"/>
                <w:sz w:val="15"/>
                <w:szCs w:val="15"/>
              </w:rPr>
              <w:t>% (</w:t>
            </w:r>
            <w:r>
              <w:rPr>
                <w:rFonts w:asciiTheme="minorHAnsi" w:hAnsiTheme="minorHAnsi" w:cstheme="minorHAnsi"/>
                <w:sz w:val="15"/>
                <w:szCs w:val="15"/>
              </w:rPr>
              <w:t>6</w:t>
            </w:r>
            <w:r w:rsidRPr="00F544CA">
              <w:rPr>
                <w:rFonts w:asciiTheme="minorHAnsi" w:hAnsiTheme="minorHAnsi" w:cstheme="minorHAnsi"/>
                <w:sz w:val="15"/>
                <w:szCs w:val="15"/>
              </w:rPr>
              <w:t xml:space="preserve"> of </w:t>
            </w:r>
            <w:r>
              <w:rPr>
                <w:rFonts w:asciiTheme="minorHAnsi" w:hAnsiTheme="minorHAnsi" w:cstheme="minorHAnsi"/>
                <w:sz w:val="15"/>
                <w:szCs w:val="15"/>
              </w:rPr>
              <w:t>10</w:t>
            </w:r>
            <w:r w:rsidRPr="00F544CA">
              <w:rPr>
                <w:rFonts w:asciiTheme="minorHAnsi" w:hAnsiTheme="minorHAnsi" w:cstheme="minorHAnsi"/>
                <w:sz w:val="15"/>
                <w:szCs w:val="15"/>
              </w:rPr>
              <w:t>)</w:t>
            </w:r>
          </w:p>
        </w:tc>
        <w:tc>
          <w:tcPr>
            <w:tcW w:w="1350" w:type="dxa"/>
          </w:tcPr>
          <w:p w14:paraId="22BFADB6"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60</w:t>
            </w:r>
            <w:r w:rsidRPr="00F544CA">
              <w:rPr>
                <w:rFonts w:asciiTheme="minorHAnsi" w:hAnsiTheme="minorHAnsi" w:cstheme="minorHAnsi"/>
                <w:sz w:val="15"/>
                <w:szCs w:val="15"/>
              </w:rPr>
              <w:t>% (</w:t>
            </w:r>
            <w:r>
              <w:rPr>
                <w:rFonts w:asciiTheme="minorHAnsi" w:hAnsiTheme="minorHAnsi" w:cstheme="minorHAnsi"/>
                <w:sz w:val="15"/>
                <w:szCs w:val="15"/>
              </w:rPr>
              <w:t>6</w:t>
            </w:r>
            <w:r w:rsidRPr="00F544CA">
              <w:rPr>
                <w:rFonts w:asciiTheme="minorHAnsi" w:hAnsiTheme="minorHAnsi" w:cstheme="minorHAnsi"/>
                <w:sz w:val="15"/>
                <w:szCs w:val="15"/>
              </w:rPr>
              <w:t xml:space="preserve"> of </w:t>
            </w:r>
            <w:r>
              <w:rPr>
                <w:rFonts w:asciiTheme="minorHAnsi" w:hAnsiTheme="minorHAnsi" w:cstheme="minorHAnsi"/>
                <w:sz w:val="15"/>
                <w:szCs w:val="15"/>
              </w:rPr>
              <w:t>10</w:t>
            </w:r>
            <w:r w:rsidRPr="00F544CA">
              <w:rPr>
                <w:rFonts w:asciiTheme="minorHAnsi" w:hAnsiTheme="minorHAnsi" w:cstheme="minorHAnsi"/>
                <w:sz w:val="15"/>
                <w:szCs w:val="15"/>
              </w:rPr>
              <w:t>)</w:t>
            </w:r>
          </w:p>
        </w:tc>
        <w:tc>
          <w:tcPr>
            <w:tcW w:w="1260" w:type="dxa"/>
          </w:tcPr>
          <w:p w14:paraId="2E77D451"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29</w:t>
            </w:r>
            <w:r w:rsidRPr="00F544CA">
              <w:rPr>
                <w:rFonts w:asciiTheme="minorHAnsi" w:hAnsiTheme="minorHAnsi" w:cstheme="minorHAnsi"/>
                <w:sz w:val="15"/>
                <w:szCs w:val="15"/>
              </w:rPr>
              <w:t>% (</w:t>
            </w:r>
            <w:r>
              <w:rPr>
                <w:rFonts w:asciiTheme="minorHAnsi" w:hAnsiTheme="minorHAnsi" w:cstheme="minorHAnsi"/>
                <w:sz w:val="15"/>
                <w:szCs w:val="15"/>
              </w:rPr>
              <w:t>6</w:t>
            </w:r>
            <w:r w:rsidRPr="00F544CA">
              <w:rPr>
                <w:rFonts w:asciiTheme="minorHAnsi" w:hAnsiTheme="minorHAnsi" w:cstheme="minorHAnsi"/>
                <w:sz w:val="15"/>
                <w:szCs w:val="15"/>
              </w:rPr>
              <w:t xml:space="preserve"> of </w:t>
            </w:r>
            <w:r>
              <w:rPr>
                <w:rFonts w:asciiTheme="minorHAnsi" w:hAnsiTheme="minorHAnsi" w:cstheme="minorHAnsi"/>
                <w:sz w:val="15"/>
                <w:szCs w:val="15"/>
              </w:rPr>
              <w:t>10</w:t>
            </w:r>
            <w:r w:rsidRPr="00F544CA">
              <w:rPr>
                <w:rFonts w:asciiTheme="minorHAnsi" w:hAnsiTheme="minorHAnsi" w:cstheme="minorHAnsi"/>
                <w:sz w:val="15"/>
                <w:szCs w:val="15"/>
              </w:rPr>
              <w:t>)</w:t>
            </w:r>
          </w:p>
        </w:tc>
      </w:tr>
      <w:tr w:rsidR="001B056C" w:rsidRPr="00F544CA" w14:paraId="73DC199D" w14:textId="77777777" w:rsidTr="00D07C3E">
        <w:tc>
          <w:tcPr>
            <w:tcW w:w="966" w:type="dxa"/>
          </w:tcPr>
          <w:p w14:paraId="481EA1B4"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Summer 202</w:t>
            </w:r>
            <w:r>
              <w:rPr>
                <w:rFonts w:asciiTheme="minorHAnsi" w:hAnsiTheme="minorHAnsi" w:cstheme="minorHAnsi"/>
                <w:sz w:val="15"/>
                <w:szCs w:val="15"/>
              </w:rPr>
              <w:t>2</w:t>
            </w:r>
          </w:p>
        </w:tc>
        <w:tc>
          <w:tcPr>
            <w:tcW w:w="1217" w:type="dxa"/>
          </w:tcPr>
          <w:p w14:paraId="5A2E4D3B"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29</w:t>
            </w:r>
            <w:r w:rsidRPr="00F544CA">
              <w:rPr>
                <w:rFonts w:asciiTheme="minorHAnsi" w:hAnsiTheme="minorHAnsi" w:cstheme="minorHAnsi"/>
                <w:sz w:val="15"/>
                <w:szCs w:val="15"/>
              </w:rPr>
              <w:t>% (</w:t>
            </w:r>
            <w:r>
              <w:rPr>
                <w:rFonts w:asciiTheme="minorHAnsi" w:hAnsiTheme="minorHAnsi" w:cstheme="minorHAnsi"/>
                <w:sz w:val="15"/>
                <w:szCs w:val="15"/>
              </w:rPr>
              <w:t xml:space="preserve">2 </w:t>
            </w:r>
            <w:r w:rsidRPr="00F544CA">
              <w:rPr>
                <w:rFonts w:asciiTheme="minorHAnsi" w:hAnsiTheme="minorHAnsi" w:cstheme="minorHAnsi"/>
                <w:sz w:val="15"/>
                <w:szCs w:val="15"/>
              </w:rPr>
              <w:t xml:space="preserve"> of </w:t>
            </w:r>
            <w:r>
              <w:rPr>
                <w:rFonts w:asciiTheme="minorHAnsi" w:hAnsiTheme="minorHAnsi" w:cstheme="minorHAnsi"/>
                <w:sz w:val="15"/>
                <w:szCs w:val="15"/>
              </w:rPr>
              <w:t>7)</w:t>
            </w:r>
          </w:p>
        </w:tc>
        <w:tc>
          <w:tcPr>
            <w:tcW w:w="1305" w:type="dxa"/>
          </w:tcPr>
          <w:p w14:paraId="3D55BE47"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29</w:t>
            </w:r>
            <w:r w:rsidRPr="00F544CA">
              <w:rPr>
                <w:rFonts w:asciiTheme="minorHAnsi" w:hAnsiTheme="minorHAnsi" w:cstheme="minorHAnsi"/>
                <w:sz w:val="15"/>
                <w:szCs w:val="15"/>
              </w:rPr>
              <w:t>% (</w:t>
            </w:r>
            <w:r>
              <w:rPr>
                <w:rFonts w:asciiTheme="minorHAnsi" w:hAnsiTheme="minorHAnsi" w:cstheme="minorHAnsi"/>
                <w:sz w:val="15"/>
                <w:szCs w:val="15"/>
              </w:rPr>
              <w:t xml:space="preserve">2 </w:t>
            </w:r>
            <w:r w:rsidRPr="00F544CA">
              <w:rPr>
                <w:rFonts w:asciiTheme="minorHAnsi" w:hAnsiTheme="minorHAnsi" w:cstheme="minorHAnsi"/>
                <w:sz w:val="15"/>
                <w:szCs w:val="15"/>
              </w:rPr>
              <w:t xml:space="preserve">of </w:t>
            </w:r>
            <w:r>
              <w:rPr>
                <w:rFonts w:asciiTheme="minorHAnsi" w:hAnsiTheme="minorHAnsi" w:cstheme="minorHAnsi"/>
                <w:sz w:val="15"/>
                <w:szCs w:val="15"/>
              </w:rPr>
              <w:t>7)</w:t>
            </w:r>
          </w:p>
        </w:tc>
        <w:tc>
          <w:tcPr>
            <w:tcW w:w="1170" w:type="dxa"/>
          </w:tcPr>
          <w:p w14:paraId="1D718E93"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57</w:t>
            </w:r>
            <w:r w:rsidRPr="00F544CA">
              <w:rPr>
                <w:rFonts w:asciiTheme="minorHAnsi" w:hAnsiTheme="minorHAnsi" w:cstheme="minorHAnsi"/>
                <w:sz w:val="15"/>
                <w:szCs w:val="15"/>
              </w:rPr>
              <w:t>% (</w:t>
            </w:r>
            <w:r>
              <w:rPr>
                <w:rFonts w:asciiTheme="minorHAnsi" w:hAnsiTheme="minorHAnsi" w:cstheme="minorHAnsi"/>
                <w:sz w:val="15"/>
                <w:szCs w:val="15"/>
              </w:rPr>
              <w:t>4</w:t>
            </w:r>
            <w:r w:rsidRPr="00F544CA">
              <w:rPr>
                <w:rFonts w:asciiTheme="minorHAnsi" w:hAnsiTheme="minorHAnsi" w:cstheme="minorHAnsi"/>
                <w:sz w:val="15"/>
                <w:szCs w:val="15"/>
              </w:rPr>
              <w:t xml:space="preserve"> of </w:t>
            </w:r>
            <w:r>
              <w:rPr>
                <w:rFonts w:asciiTheme="minorHAnsi" w:hAnsiTheme="minorHAnsi" w:cstheme="minorHAnsi"/>
                <w:sz w:val="15"/>
                <w:szCs w:val="15"/>
              </w:rPr>
              <w:t>7</w:t>
            </w:r>
            <w:r w:rsidRPr="00F544CA">
              <w:rPr>
                <w:rFonts w:asciiTheme="minorHAnsi" w:hAnsiTheme="minorHAnsi" w:cstheme="minorHAnsi"/>
                <w:sz w:val="15"/>
                <w:szCs w:val="15"/>
              </w:rPr>
              <w:t>)</w:t>
            </w:r>
          </w:p>
        </w:tc>
        <w:tc>
          <w:tcPr>
            <w:tcW w:w="1170" w:type="dxa"/>
          </w:tcPr>
          <w:p w14:paraId="28775CA5"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57</w:t>
            </w:r>
            <w:r w:rsidRPr="00F544CA">
              <w:rPr>
                <w:rFonts w:asciiTheme="minorHAnsi" w:hAnsiTheme="minorHAnsi" w:cstheme="minorHAnsi"/>
                <w:sz w:val="15"/>
                <w:szCs w:val="15"/>
              </w:rPr>
              <w:t>% (</w:t>
            </w:r>
            <w:r>
              <w:rPr>
                <w:rFonts w:asciiTheme="minorHAnsi" w:hAnsiTheme="minorHAnsi" w:cstheme="minorHAnsi"/>
                <w:sz w:val="15"/>
                <w:szCs w:val="15"/>
              </w:rPr>
              <w:t>4</w:t>
            </w:r>
            <w:r w:rsidRPr="00F544CA">
              <w:rPr>
                <w:rFonts w:asciiTheme="minorHAnsi" w:hAnsiTheme="minorHAnsi" w:cstheme="minorHAnsi"/>
                <w:sz w:val="15"/>
                <w:szCs w:val="15"/>
              </w:rPr>
              <w:t xml:space="preserve"> of </w:t>
            </w:r>
            <w:r>
              <w:rPr>
                <w:rFonts w:asciiTheme="minorHAnsi" w:hAnsiTheme="minorHAnsi" w:cstheme="minorHAnsi"/>
                <w:sz w:val="15"/>
                <w:szCs w:val="15"/>
              </w:rPr>
              <w:t>7</w:t>
            </w:r>
            <w:r w:rsidRPr="00F544CA">
              <w:rPr>
                <w:rFonts w:asciiTheme="minorHAnsi" w:hAnsiTheme="minorHAnsi" w:cstheme="minorHAnsi"/>
                <w:sz w:val="15"/>
                <w:szCs w:val="15"/>
              </w:rPr>
              <w:t>)</w:t>
            </w:r>
          </w:p>
        </w:tc>
        <w:tc>
          <w:tcPr>
            <w:tcW w:w="1170" w:type="dxa"/>
          </w:tcPr>
          <w:p w14:paraId="0629E51C"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86</w:t>
            </w:r>
            <w:r w:rsidRPr="00F544CA">
              <w:rPr>
                <w:rFonts w:asciiTheme="minorHAnsi" w:hAnsiTheme="minorHAnsi" w:cstheme="minorHAnsi"/>
                <w:sz w:val="15"/>
                <w:szCs w:val="15"/>
              </w:rPr>
              <w:t xml:space="preserve">% (6 of </w:t>
            </w:r>
            <w:r>
              <w:rPr>
                <w:rFonts w:asciiTheme="minorHAnsi" w:hAnsiTheme="minorHAnsi" w:cstheme="minorHAnsi"/>
                <w:sz w:val="15"/>
                <w:szCs w:val="15"/>
              </w:rPr>
              <w:t>7</w:t>
            </w:r>
            <w:r w:rsidRPr="00F544CA">
              <w:rPr>
                <w:rFonts w:asciiTheme="minorHAnsi" w:hAnsiTheme="minorHAnsi" w:cstheme="minorHAnsi"/>
                <w:sz w:val="15"/>
                <w:szCs w:val="15"/>
              </w:rPr>
              <w:t>)</w:t>
            </w:r>
          </w:p>
        </w:tc>
        <w:tc>
          <w:tcPr>
            <w:tcW w:w="1260" w:type="dxa"/>
          </w:tcPr>
          <w:p w14:paraId="10471B5F"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43</w:t>
            </w:r>
            <w:r w:rsidRPr="00F544CA">
              <w:rPr>
                <w:rFonts w:asciiTheme="minorHAnsi" w:hAnsiTheme="minorHAnsi" w:cstheme="minorHAnsi"/>
                <w:sz w:val="15"/>
                <w:szCs w:val="15"/>
              </w:rPr>
              <w:t>% (</w:t>
            </w:r>
            <w:r>
              <w:rPr>
                <w:rFonts w:asciiTheme="minorHAnsi" w:hAnsiTheme="minorHAnsi" w:cstheme="minorHAnsi"/>
                <w:sz w:val="15"/>
                <w:szCs w:val="15"/>
              </w:rPr>
              <w:t>3</w:t>
            </w:r>
            <w:r w:rsidRPr="00F544CA">
              <w:rPr>
                <w:rFonts w:asciiTheme="minorHAnsi" w:hAnsiTheme="minorHAnsi" w:cstheme="minorHAnsi"/>
                <w:sz w:val="15"/>
                <w:szCs w:val="15"/>
              </w:rPr>
              <w:t xml:space="preserve"> of </w:t>
            </w:r>
            <w:r>
              <w:rPr>
                <w:rFonts w:asciiTheme="minorHAnsi" w:hAnsiTheme="minorHAnsi" w:cstheme="minorHAnsi"/>
                <w:sz w:val="15"/>
                <w:szCs w:val="15"/>
              </w:rPr>
              <w:t>7</w:t>
            </w:r>
            <w:r w:rsidRPr="00F544CA">
              <w:rPr>
                <w:rFonts w:asciiTheme="minorHAnsi" w:hAnsiTheme="minorHAnsi" w:cstheme="minorHAnsi"/>
                <w:sz w:val="15"/>
                <w:szCs w:val="15"/>
              </w:rPr>
              <w:t>)</w:t>
            </w:r>
          </w:p>
        </w:tc>
        <w:tc>
          <w:tcPr>
            <w:tcW w:w="1350" w:type="dxa"/>
          </w:tcPr>
          <w:p w14:paraId="12F1C7D5"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5</w:t>
            </w:r>
            <w:r>
              <w:rPr>
                <w:rFonts w:asciiTheme="minorHAnsi" w:hAnsiTheme="minorHAnsi" w:cstheme="minorHAnsi"/>
                <w:sz w:val="15"/>
                <w:szCs w:val="15"/>
              </w:rPr>
              <w:t>7</w:t>
            </w:r>
            <w:r w:rsidRPr="00F544CA">
              <w:rPr>
                <w:rFonts w:asciiTheme="minorHAnsi" w:hAnsiTheme="minorHAnsi" w:cstheme="minorHAnsi"/>
                <w:sz w:val="15"/>
                <w:szCs w:val="15"/>
              </w:rPr>
              <w:t>% (</w:t>
            </w:r>
            <w:r>
              <w:rPr>
                <w:rFonts w:asciiTheme="minorHAnsi" w:hAnsiTheme="minorHAnsi" w:cstheme="minorHAnsi"/>
                <w:sz w:val="15"/>
                <w:szCs w:val="15"/>
              </w:rPr>
              <w:t>4</w:t>
            </w:r>
            <w:r w:rsidRPr="00F544CA">
              <w:rPr>
                <w:rFonts w:asciiTheme="minorHAnsi" w:hAnsiTheme="minorHAnsi" w:cstheme="minorHAnsi"/>
                <w:sz w:val="15"/>
                <w:szCs w:val="15"/>
              </w:rPr>
              <w:t xml:space="preserve"> of </w:t>
            </w:r>
            <w:r>
              <w:rPr>
                <w:rFonts w:asciiTheme="minorHAnsi" w:hAnsiTheme="minorHAnsi" w:cstheme="minorHAnsi"/>
                <w:sz w:val="15"/>
                <w:szCs w:val="15"/>
              </w:rPr>
              <w:t>7</w:t>
            </w:r>
            <w:r w:rsidRPr="00F544CA">
              <w:rPr>
                <w:rFonts w:asciiTheme="minorHAnsi" w:hAnsiTheme="minorHAnsi" w:cstheme="minorHAnsi"/>
                <w:sz w:val="15"/>
                <w:szCs w:val="15"/>
              </w:rPr>
              <w:t>)</w:t>
            </w:r>
          </w:p>
        </w:tc>
        <w:tc>
          <w:tcPr>
            <w:tcW w:w="1260" w:type="dxa"/>
          </w:tcPr>
          <w:p w14:paraId="608BF252"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43</w:t>
            </w:r>
            <w:r w:rsidRPr="00F544CA">
              <w:rPr>
                <w:rFonts w:asciiTheme="minorHAnsi" w:hAnsiTheme="minorHAnsi" w:cstheme="minorHAnsi"/>
                <w:sz w:val="15"/>
                <w:szCs w:val="15"/>
              </w:rPr>
              <w:t>% (</w:t>
            </w:r>
            <w:r>
              <w:rPr>
                <w:rFonts w:asciiTheme="minorHAnsi" w:hAnsiTheme="minorHAnsi" w:cstheme="minorHAnsi"/>
                <w:sz w:val="15"/>
                <w:szCs w:val="15"/>
              </w:rPr>
              <w:t>3</w:t>
            </w:r>
            <w:r w:rsidRPr="00F544CA">
              <w:rPr>
                <w:rFonts w:asciiTheme="minorHAnsi" w:hAnsiTheme="minorHAnsi" w:cstheme="minorHAnsi"/>
                <w:sz w:val="15"/>
                <w:szCs w:val="15"/>
              </w:rPr>
              <w:t xml:space="preserve"> of </w:t>
            </w:r>
            <w:r>
              <w:rPr>
                <w:rFonts w:asciiTheme="minorHAnsi" w:hAnsiTheme="minorHAnsi" w:cstheme="minorHAnsi"/>
                <w:sz w:val="15"/>
                <w:szCs w:val="15"/>
              </w:rPr>
              <w:t>7</w:t>
            </w:r>
            <w:r w:rsidRPr="00F544CA">
              <w:rPr>
                <w:rFonts w:asciiTheme="minorHAnsi" w:hAnsiTheme="minorHAnsi" w:cstheme="minorHAnsi"/>
                <w:sz w:val="15"/>
                <w:szCs w:val="15"/>
              </w:rPr>
              <w:t>)</w:t>
            </w:r>
          </w:p>
        </w:tc>
      </w:tr>
      <w:tr w:rsidR="001B056C" w:rsidRPr="00F544CA" w14:paraId="1867A1E9" w14:textId="77777777" w:rsidTr="00D07C3E">
        <w:tc>
          <w:tcPr>
            <w:tcW w:w="966" w:type="dxa"/>
          </w:tcPr>
          <w:p w14:paraId="5DCF9677"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 xml:space="preserve">Retake </w:t>
            </w:r>
            <w:r>
              <w:rPr>
                <w:rFonts w:asciiTheme="minorHAnsi" w:hAnsiTheme="minorHAnsi" w:cstheme="minorHAnsi"/>
                <w:sz w:val="15"/>
                <w:szCs w:val="15"/>
              </w:rPr>
              <w:t>Fall</w:t>
            </w:r>
            <w:r w:rsidRPr="00F544CA">
              <w:rPr>
                <w:rFonts w:asciiTheme="minorHAnsi" w:hAnsiTheme="minorHAnsi" w:cstheme="minorHAnsi"/>
                <w:sz w:val="15"/>
                <w:szCs w:val="15"/>
              </w:rPr>
              <w:t>.</w:t>
            </w:r>
          </w:p>
        </w:tc>
        <w:tc>
          <w:tcPr>
            <w:tcW w:w="1217" w:type="dxa"/>
          </w:tcPr>
          <w:p w14:paraId="7FCC4BF0"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25</w:t>
            </w:r>
            <w:r w:rsidRPr="00F544CA">
              <w:rPr>
                <w:rFonts w:asciiTheme="minorHAnsi" w:hAnsiTheme="minorHAnsi" w:cstheme="minorHAnsi"/>
                <w:sz w:val="15"/>
                <w:szCs w:val="15"/>
              </w:rPr>
              <w:t>% (</w:t>
            </w:r>
            <w:r>
              <w:rPr>
                <w:rFonts w:asciiTheme="minorHAnsi" w:hAnsiTheme="minorHAnsi" w:cstheme="minorHAnsi"/>
                <w:sz w:val="15"/>
                <w:szCs w:val="15"/>
              </w:rPr>
              <w:t>2</w:t>
            </w:r>
            <w:r w:rsidRPr="00F544CA">
              <w:rPr>
                <w:rFonts w:asciiTheme="minorHAnsi" w:hAnsiTheme="minorHAnsi" w:cstheme="minorHAnsi"/>
                <w:sz w:val="15"/>
                <w:szCs w:val="15"/>
              </w:rPr>
              <w:t xml:space="preserve"> of </w:t>
            </w:r>
            <w:r>
              <w:rPr>
                <w:rFonts w:asciiTheme="minorHAnsi" w:hAnsiTheme="minorHAnsi" w:cstheme="minorHAnsi"/>
                <w:sz w:val="15"/>
                <w:szCs w:val="15"/>
              </w:rPr>
              <w:t>8</w:t>
            </w:r>
            <w:r w:rsidRPr="00F544CA">
              <w:rPr>
                <w:rFonts w:asciiTheme="minorHAnsi" w:hAnsiTheme="minorHAnsi" w:cstheme="minorHAnsi"/>
                <w:sz w:val="15"/>
                <w:szCs w:val="15"/>
              </w:rPr>
              <w:t>)</w:t>
            </w:r>
          </w:p>
        </w:tc>
        <w:tc>
          <w:tcPr>
            <w:tcW w:w="1305" w:type="dxa"/>
          </w:tcPr>
          <w:p w14:paraId="5B8A27ED"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38</w:t>
            </w:r>
            <w:r w:rsidRPr="00F544CA">
              <w:rPr>
                <w:rFonts w:asciiTheme="minorHAnsi" w:hAnsiTheme="minorHAnsi" w:cstheme="minorHAnsi"/>
                <w:sz w:val="15"/>
                <w:szCs w:val="15"/>
              </w:rPr>
              <w:t>% (</w:t>
            </w:r>
            <w:r>
              <w:rPr>
                <w:rFonts w:asciiTheme="minorHAnsi" w:hAnsiTheme="minorHAnsi" w:cstheme="minorHAnsi"/>
                <w:sz w:val="15"/>
                <w:szCs w:val="15"/>
              </w:rPr>
              <w:t xml:space="preserve">3 </w:t>
            </w:r>
            <w:r w:rsidRPr="00F544CA">
              <w:rPr>
                <w:rFonts w:asciiTheme="minorHAnsi" w:hAnsiTheme="minorHAnsi" w:cstheme="minorHAnsi"/>
                <w:sz w:val="15"/>
                <w:szCs w:val="15"/>
              </w:rPr>
              <w:t xml:space="preserve">of </w:t>
            </w:r>
            <w:r>
              <w:rPr>
                <w:rFonts w:asciiTheme="minorHAnsi" w:hAnsiTheme="minorHAnsi" w:cstheme="minorHAnsi"/>
                <w:sz w:val="15"/>
                <w:szCs w:val="15"/>
              </w:rPr>
              <w:t>8</w:t>
            </w:r>
            <w:r w:rsidRPr="00F544CA">
              <w:rPr>
                <w:rFonts w:asciiTheme="minorHAnsi" w:hAnsiTheme="minorHAnsi" w:cstheme="minorHAnsi"/>
                <w:sz w:val="15"/>
                <w:szCs w:val="15"/>
              </w:rPr>
              <w:t>)</w:t>
            </w:r>
          </w:p>
        </w:tc>
        <w:tc>
          <w:tcPr>
            <w:tcW w:w="1170" w:type="dxa"/>
          </w:tcPr>
          <w:p w14:paraId="5E2AA51C"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38</w:t>
            </w:r>
            <w:r w:rsidRPr="00F544CA">
              <w:rPr>
                <w:rFonts w:asciiTheme="minorHAnsi" w:hAnsiTheme="minorHAnsi" w:cstheme="minorHAnsi"/>
                <w:sz w:val="15"/>
                <w:szCs w:val="15"/>
              </w:rPr>
              <w:t>% (</w:t>
            </w:r>
            <w:r>
              <w:rPr>
                <w:rFonts w:asciiTheme="minorHAnsi" w:hAnsiTheme="minorHAnsi" w:cstheme="minorHAnsi"/>
                <w:sz w:val="15"/>
                <w:szCs w:val="15"/>
              </w:rPr>
              <w:t>3</w:t>
            </w:r>
            <w:r w:rsidRPr="00F544CA">
              <w:rPr>
                <w:rFonts w:asciiTheme="minorHAnsi" w:hAnsiTheme="minorHAnsi" w:cstheme="minorHAnsi"/>
                <w:sz w:val="15"/>
                <w:szCs w:val="15"/>
              </w:rPr>
              <w:t xml:space="preserve"> of </w:t>
            </w:r>
            <w:r>
              <w:rPr>
                <w:rFonts w:asciiTheme="minorHAnsi" w:hAnsiTheme="minorHAnsi" w:cstheme="minorHAnsi"/>
                <w:sz w:val="15"/>
                <w:szCs w:val="15"/>
              </w:rPr>
              <w:t>8</w:t>
            </w:r>
            <w:r w:rsidRPr="00F544CA">
              <w:rPr>
                <w:rFonts w:asciiTheme="minorHAnsi" w:hAnsiTheme="minorHAnsi" w:cstheme="minorHAnsi"/>
                <w:sz w:val="15"/>
                <w:szCs w:val="15"/>
              </w:rPr>
              <w:t>)</w:t>
            </w:r>
          </w:p>
        </w:tc>
        <w:tc>
          <w:tcPr>
            <w:tcW w:w="1170" w:type="dxa"/>
          </w:tcPr>
          <w:p w14:paraId="250D003C"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38</w:t>
            </w:r>
            <w:r w:rsidRPr="00F544CA">
              <w:rPr>
                <w:rFonts w:asciiTheme="minorHAnsi" w:hAnsiTheme="minorHAnsi" w:cstheme="minorHAnsi"/>
                <w:sz w:val="15"/>
                <w:szCs w:val="15"/>
              </w:rPr>
              <w:t>% (</w:t>
            </w:r>
            <w:r>
              <w:rPr>
                <w:rFonts w:asciiTheme="minorHAnsi" w:hAnsiTheme="minorHAnsi" w:cstheme="minorHAnsi"/>
                <w:sz w:val="15"/>
                <w:szCs w:val="15"/>
              </w:rPr>
              <w:t xml:space="preserve">3 </w:t>
            </w:r>
            <w:r w:rsidRPr="00F544CA">
              <w:rPr>
                <w:rFonts w:asciiTheme="minorHAnsi" w:hAnsiTheme="minorHAnsi" w:cstheme="minorHAnsi"/>
                <w:sz w:val="15"/>
                <w:szCs w:val="15"/>
              </w:rPr>
              <w:t xml:space="preserve">of </w:t>
            </w:r>
            <w:r>
              <w:rPr>
                <w:rFonts w:asciiTheme="minorHAnsi" w:hAnsiTheme="minorHAnsi" w:cstheme="minorHAnsi"/>
                <w:sz w:val="15"/>
                <w:szCs w:val="15"/>
              </w:rPr>
              <w:t>8</w:t>
            </w:r>
            <w:r w:rsidRPr="00F544CA">
              <w:rPr>
                <w:rFonts w:asciiTheme="minorHAnsi" w:hAnsiTheme="minorHAnsi" w:cstheme="minorHAnsi"/>
                <w:sz w:val="15"/>
                <w:szCs w:val="15"/>
              </w:rPr>
              <w:t>)</w:t>
            </w:r>
          </w:p>
        </w:tc>
        <w:tc>
          <w:tcPr>
            <w:tcW w:w="1170" w:type="dxa"/>
          </w:tcPr>
          <w:p w14:paraId="7ECEC832"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88</w:t>
            </w:r>
            <w:r w:rsidRPr="00F544CA">
              <w:rPr>
                <w:rFonts w:asciiTheme="minorHAnsi" w:hAnsiTheme="minorHAnsi" w:cstheme="minorHAnsi"/>
                <w:sz w:val="15"/>
                <w:szCs w:val="15"/>
              </w:rPr>
              <w:t>% (</w:t>
            </w:r>
            <w:r>
              <w:rPr>
                <w:rFonts w:asciiTheme="minorHAnsi" w:hAnsiTheme="minorHAnsi" w:cstheme="minorHAnsi"/>
                <w:sz w:val="15"/>
                <w:szCs w:val="15"/>
              </w:rPr>
              <w:t>7</w:t>
            </w:r>
            <w:r w:rsidRPr="00F544CA">
              <w:rPr>
                <w:rFonts w:asciiTheme="minorHAnsi" w:hAnsiTheme="minorHAnsi" w:cstheme="minorHAnsi"/>
                <w:sz w:val="15"/>
                <w:szCs w:val="15"/>
              </w:rPr>
              <w:t xml:space="preserve"> of </w:t>
            </w:r>
            <w:r>
              <w:rPr>
                <w:rFonts w:asciiTheme="minorHAnsi" w:hAnsiTheme="minorHAnsi" w:cstheme="minorHAnsi"/>
                <w:sz w:val="15"/>
                <w:szCs w:val="15"/>
              </w:rPr>
              <w:t>8</w:t>
            </w:r>
            <w:r w:rsidRPr="00F544CA">
              <w:rPr>
                <w:rFonts w:asciiTheme="minorHAnsi" w:hAnsiTheme="minorHAnsi" w:cstheme="minorHAnsi"/>
                <w:sz w:val="15"/>
                <w:szCs w:val="15"/>
              </w:rPr>
              <w:t>)</w:t>
            </w:r>
          </w:p>
        </w:tc>
        <w:tc>
          <w:tcPr>
            <w:tcW w:w="1260" w:type="dxa"/>
          </w:tcPr>
          <w:p w14:paraId="5DE33487"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63</w:t>
            </w:r>
            <w:r w:rsidRPr="00F544CA">
              <w:rPr>
                <w:rFonts w:asciiTheme="minorHAnsi" w:hAnsiTheme="minorHAnsi" w:cstheme="minorHAnsi"/>
                <w:sz w:val="15"/>
                <w:szCs w:val="15"/>
              </w:rPr>
              <w:t>% (</w:t>
            </w:r>
            <w:r>
              <w:rPr>
                <w:rFonts w:asciiTheme="minorHAnsi" w:hAnsiTheme="minorHAnsi" w:cstheme="minorHAnsi"/>
                <w:sz w:val="15"/>
                <w:szCs w:val="15"/>
              </w:rPr>
              <w:t>5</w:t>
            </w:r>
            <w:r w:rsidRPr="00F544CA">
              <w:rPr>
                <w:rFonts w:asciiTheme="minorHAnsi" w:hAnsiTheme="minorHAnsi" w:cstheme="minorHAnsi"/>
                <w:sz w:val="15"/>
                <w:szCs w:val="15"/>
              </w:rPr>
              <w:t xml:space="preserve"> of </w:t>
            </w:r>
            <w:r>
              <w:rPr>
                <w:rFonts w:asciiTheme="minorHAnsi" w:hAnsiTheme="minorHAnsi" w:cstheme="minorHAnsi"/>
                <w:sz w:val="15"/>
                <w:szCs w:val="15"/>
              </w:rPr>
              <w:t>8</w:t>
            </w:r>
            <w:r w:rsidRPr="00F544CA">
              <w:rPr>
                <w:rFonts w:asciiTheme="minorHAnsi" w:hAnsiTheme="minorHAnsi" w:cstheme="minorHAnsi"/>
                <w:sz w:val="15"/>
                <w:szCs w:val="15"/>
              </w:rPr>
              <w:t>)</w:t>
            </w:r>
          </w:p>
        </w:tc>
        <w:tc>
          <w:tcPr>
            <w:tcW w:w="1350" w:type="dxa"/>
          </w:tcPr>
          <w:p w14:paraId="7062FD60"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63</w:t>
            </w:r>
            <w:r w:rsidRPr="00F544CA">
              <w:rPr>
                <w:rFonts w:asciiTheme="minorHAnsi" w:hAnsiTheme="minorHAnsi" w:cstheme="minorHAnsi"/>
                <w:sz w:val="15"/>
                <w:szCs w:val="15"/>
              </w:rPr>
              <w:t>% (</w:t>
            </w:r>
            <w:r>
              <w:rPr>
                <w:rFonts w:asciiTheme="minorHAnsi" w:hAnsiTheme="minorHAnsi" w:cstheme="minorHAnsi"/>
                <w:sz w:val="15"/>
                <w:szCs w:val="15"/>
              </w:rPr>
              <w:t>5</w:t>
            </w:r>
            <w:r w:rsidRPr="00F544CA">
              <w:rPr>
                <w:rFonts w:asciiTheme="minorHAnsi" w:hAnsiTheme="minorHAnsi" w:cstheme="minorHAnsi"/>
                <w:sz w:val="15"/>
                <w:szCs w:val="15"/>
              </w:rPr>
              <w:t xml:space="preserve"> of </w:t>
            </w:r>
            <w:r>
              <w:rPr>
                <w:rFonts w:asciiTheme="minorHAnsi" w:hAnsiTheme="minorHAnsi" w:cstheme="minorHAnsi"/>
                <w:sz w:val="15"/>
                <w:szCs w:val="15"/>
              </w:rPr>
              <w:t>8</w:t>
            </w:r>
            <w:r w:rsidRPr="00F544CA">
              <w:rPr>
                <w:rFonts w:asciiTheme="minorHAnsi" w:hAnsiTheme="minorHAnsi" w:cstheme="minorHAnsi"/>
                <w:sz w:val="15"/>
                <w:szCs w:val="15"/>
              </w:rPr>
              <w:t>)</w:t>
            </w:r>
          </w:p>
        </w:tc>
        <w:tc>
          <w:tcPr>
            <w:tcW w:w="1260" w:type="dxa"/>
          </w:tcPr>
          <w:p w14:paraId="209F4004"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sz w:val="15"/>
                <w:szCs w:val="15"/>
              </w:rPr>
              <w:t>8</w:t>
            </w:r>
            <w:r w:rsidRPr="00F544CA">
              <w:rPr>
                <w:rFonts w:asciiTheme="minorHAnsi" w:hAnsiTheme="minorHAnsi" w:cstheme="minorHAnsi"/>
                <w:sz w:val="15"/>
                <w:szCs w:val="15"/>
              </w:rPr>
              <w:t>0% (</w:t>
            </w:r>
            <w:r>
              <w:rPr>
                <w:rFonts w:asciiTheme="minorHAnsi" w:hAnsiTheme="minorHAnsi" w:cstheme="minorHAnsi"/>
                <w:sz w:val="15"/>
                <w:szCs w:val="15"/>
              </w:rPr>
              <w:t>4</w:t>
            </w:r>
            <w:r w:rsidRPr="00F544CA">
              <w:rPr>
                <w:rFonts w:asciiTheme="minorHAnsi" w:hAnsiTheme="minorHAnsi" w:cstheme="minorHAnsi"/>
                <w:sz w:val="15"/>
                <w:szCs w:val="15"/>
              </w:rPr>
              <w:t xml:space="preserve"> of </w:t>
            </w:r>
            <w:r>
              <w:rPr>
                <w:rFonts w:asciiTheme="minorHAnsi" w:hAnsiTheme="minorHAnsi" w:cstheme="minorHAnsi"/>
                <w:sz w:val="15"/>
                <w:szCs w:val="15"/>
              </w:rPr>
              <w:t>8</w:t>
            </w:r>
            <w:r w:rsidRPr="00F544CA">
              <w:rPr>
                <w:rFonts w:asciiTheme="minorHAnsi" w:hAnsiTheme="minorHAnsi" w:cstheme="minorHAnsi"/>
                <w:sz w:val="15"/>
                <w:szCs w:val="15"/>
              </w:rPr>
              <w:t>)</w:t>
            </w:r>
          </w:p>
        </w:tc>
      </w:tr>
      <w:tr w:rsidR="001B056C" w:rsidRPr="00F544CA" w14:paraId="595E3C0B" w14:textId="77777777" w:rsidTr="00D07C3E">
        <w:tc>
          <w:tcPr>
            <w:tcW w:w="966" w:type="dxa"/>
            <w:shd w:val="clear" w:color="auto" w:fill="ACB9CA" w:themeFill="text2" w:themeFillTint="66"/>
          </w:tcPr>
          <w:p w14:paraId="5ABB33EC" w14:textId="77777777" w:rsidR="001B056C" w:rsidRPr="00F544CA" w:rsidRDefault="001B056C" w:rsidP="00D07C3E">
            <w:pPr>
              <w:rPr>
                <w:rFonts w:asciiTheme="minorHAnsi" w:hAnsiTheme="minorHAnsi" w:cstheme="minorHAnsi"/>
                <w:sz w:val="15"/>
                <w:szCs w:val="15"/>
              </w:rPr>
            </w:pPr>
            <w:r w:rsidRPr="00F544CA">
              <w:rPr>
                <w:rFonts w:asciiTheme="minorHAnsi" w:hAnsiTheme="minorHAnsi" w:cstheme="minorHAnsi"/>
                <w:sz w:val="15"/>
                <w:szCs w:val="15"/>
              </w:rPr>
              <w:t>Overall %</w:t>
            </w:r>
          </w:p>
        </w:tc>
        <w:tc>
          <w:tcPr>
            <w:tcW w:w="1217" w:type="dxa"/>
            <w:shd w:val="clear" w:color="auto" w:fill="ACB9CA" w:themeFill="text2" w:themeFillTint="66"/>
          </w:tcPr>
          <w:p w14:paraId="5AC3BB20"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b/>
                <w:sz w:val="15"/>
                <w:szCs w:val="15"/>
              </w:rPr>
              <w:t>20</w:t>
            </w:r>
            <w:r w:rsidRPr="00F544CA">
              <w:rPr>
                <w:rFonts w:asciiTheme="minorHAnsi" w:hAnsiTheme="minorHAnsi" w:cstheme="minorHAnsi"/>
                <w:b/>
                <w:sz w:val="15"/>
                <w:szCs w:val="15"/>
              </w:rPr>
              <w:t>%</w:t>
            </w:r>
            <w:r w:rsidRPr="00F544CA">
              <w:rPr>
                <w:rFonts w:asciiTheme="minorHAnsi" w:hAnsiTheme="minorHAnsi" w:cstheme="minorHAnsi"/>
                <w:sz w:val="15"/>
                <w:szCs w:val="15"/>
              </w:rPr>
              <w:t xml:space="preserve"> (</w:t>
            </w:r>
            <w:r>
              <w:rPr>
                <w:rFonts w:asciiTheme="minorHAnsi" w:hAnsiTheme="minorHAnsi" w:cstheme="minorHAnsi"/>
                <w:sz w:val="15"/>
                <w:szCs w:val="15"/>
              </w:rPr>
              <w:t xml:space="preserve">8 </w:t>
            </w:r>
            <w:r w:rsidRPr="00F544CA">
              <w:rPr>
                <w:rFonts w:asciiTheme="minorHAnsi" w:hAnsiTheme="minorHAnsi" w:cstheme="minorHAnsi"/>
                <w:sz w:val="15"/>
                <w:szCs w:val="15"/>
              </w:rPr>
              <w:t xml:space="preserve">of </w:t>
            </w:r>
            <w:r>
              <w:rPr>
                <w:rFonts w:asciiTheme="minorHAnsi" w:hAnsiTheme="minorHAnsi" w:cstheme="minorHAnsi"/>
                <w:sz w:val="15"/>
                <w:szCs w:val="15"/>
              </w:rPr>
              <w:t>41</w:t>
            </w:r>
            <w:r w:rsidRPr="00F544CA">
              <w:rPr>
                <w:rFonts w:asciiTheme="minorHAnsi" w:hAnsiTheme="minorHAnsi" w:cstheme="minorHAnsi"/>
                <w:sz w:val="15"/>
                <w:szCs w:val="15"/>
              </w:rPr>
              <w:t>)</w:t>
            </w:r>
          </w:p>
        </w:tc>
        <w:tc>
          <w:tcPr>
            <w:tcW w:w="1305" w:type="dxa"/>
            <w:shd w:val="clear" w:color="auto" w:fill="ACB9CA" w:themeFill="text2" w:themeFillTint="66"/>
          </w:tcPr>
          <w:p w14:paraId="21EEA506"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b/>
                <w:sz w:val="15"/>
                <w:szCs w:val="15"/>
              </w:rPr>
              <w:t>41</w:t>
            </w:r>
            <w:r w:rsidRPr="00F544CA">
              <w:rPr>
                <w:rFonts w:asciiTheme="minorHAnsi" w:hAnsiTheme="minorHAnsi" w:cstheme="minorHAnsi"/>
                <w:b/>
                <w:sz w:val="15"/>
                <w:szCs w:val="15"/>
              </w:rPr>
              <w:t>%</w:t>
            </w:r>
            <w:r w:rsidRPr="00F544CA">
              <w:rPr>
                <w:rFonts w:asciiTheme="minorHAnsi" w:hAnsiTheme="minorHAnsi" w:cstheme="minorHAnsi"/>
                <w:sz w:val="15"/>
                <w:szCs w:val="15"/>
              </w:rPr>
              <w:t xml:space="preserve"> (</w:t>
            </w:r>
            <w:r>
              <w:rPr>
                <w:rFonts w:asciiTheme="minorHAnsi" w:hAnsiTheme="minorHAnsi" w:cstheme="minorHAnsi"/>
                <w:sz w:val="15"/>
                <w:szCs w:val="15"/>
              </w:rPr>
              <w:t xml:space="preserve">17 </w:t>
            </w:r>
            <w:r w:rsidRPr="00F544CA">
              <w:rPr>
                <w:rFonts w:asciiTheme="minorHAnsi" w:hAnsiTheme="minorHAnsi" w:cstheme="minorHAnsi"/>
                <w:sz w:val="15"/>
                <w:szCs w:val="15"/>
              </w:rPr>
              <w:t xml:space="preserve">of </w:t>
            </w:r>
            <w:r>
              <w:rPr>
                <w:rFonts w:asciiTheme="minorHAnsi" w:hAnsiTheme="minorHAnsi" w:cstheme="minorHAnsi"/>
                <w:sz w:val="15"/>
                <w:szCs w:val="15"/>
              </w:rPr>
              <w:t>41</w:t>
            </w:r>
            <w:r w:rsidRPr="00F544CA">
              <w:rPr>
                <w:rFonts w:asciiTheme="minorHAnsi" w:hAnsiTheme="minorHAnsi" w:cstheme="minorHAnsi"/>
                <w:sz w:val="15"/>
                <w:szCs w:val="15"/>
              </w:rPr>
              <w:t>)</w:t>
            </w:r>
          </w:p>
        </w:tc>
        <w:tc>
          <w:tcPr>
            <w:tcW w:w="1170" w:type="dxa"/>
            <w:shd w:val="clear" w:color="auto" w:fill="ACB9CA" w:themeFill="text2" w:themeFillTint="66"/>
          </w:tcPr>
          <w:p w14:paraId="5B3DAE52"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b/>
                <w:sz w:val="15"/>
                <w:szCs w:val="15"/>
              </w:rPr>
              <w:t>51</w:t>
            </w:r>
            <w:r w:rsidRPr="00F544CA">
              <w:rPr>
                <w:rFonts w:asciiTheme="minorHAnsi" w:hAnsiTheme="minorHAnsi" w:cstheme="minorHAnsi"/>
                <w:b/>
                <w:sz w:val="15"/>
                <w:szCs w:val="15"/>
              </w:rPr>
              <w:t>%</w:t>
            </w:r>
            <w:r w:rsidRPr="00F544CA">
              <w:rPr>
                <w:rFonts w:asciiTheme="minorHAnsi" w:hAnsiTheme="minorHAnsi" w:cstheme="minorHAnsi"/>
                <w:sz w:val="15"/>
                <w:szCs w:val="15"/>
              </w:rPr>
              <w:t xml:space="preserve"> (</w:t>
            </w:r>
            <w:r>
              <w:rPr>
                <w:rFonts w:asciiTheme="minorHAnsi" w:hAnsiTheme="minorHAnsi" w:cstheme="minorHAnsi"/>
                <w:sz w:val="15"/>
                <w:szCs w:val="15"/>
              </w:rPr>
              <w:t>21</w:t>
            </w:r>
            <w:r w:rsidRPr="00F544CA">
              <w:rPr>
                <w:rFonts w:asciiTheme="minorHAnsi" w:hAnsiTheme="minorHAnsi" w:cstheme="minorHAnsi"/>
                <w:sz w:val="15"/>
                <w:szCs w:val="15"/>
              </w:rPr>
              <w:t xml:space="preserve"> of </w:t>
            </w:r>
            <w:r>
              <w:rPr>
                <w:rFonts w:asciiTheme="minorHAnsi" w:hAnsiTheme="minorHAnsi" w:cstheme="minorHAnsi"/>
                <w:sz w:val="15"/>
                <w:szCs w:val="15"/>
              </w:rPr>
              <w:t>41</w:t>
            </w:r>
            <w:r w:rsidRPr="00F544CA">
              <w:rPr>
                <w:rFonts w:asciiTheme="minorHAnsi" w:hAnsiTheme="minorHAnsi" w:cstheme="minorHAnsi"/>
                <w:sz w:val="15"/>
                <w:szCs w:val="15"/>
              </w:rPr>
              <w:t>)</w:t>
            </w:r>
          </w:p>
        </w:tc>
        <w:tc>
          <w:tcPr>
            <w:tcW w:w="1170" w:type="dxa"/>
            <w:shd w:val="clear" w:color="auto" w:fill="ACB9CA" w:themeFill="text2" w:themeFillTint="66"/>
          </w:tcPr>
          <w:p w14:paraId="68556324"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b/>
                <w:sz w:val="15"/>
                <w:szCs w:val="15"/>
              </w:rPr>
              <w:t>46</w:t>
            </w:r>
            <w:r w:rsidRPr="00F544CA">
              <w:rPr>
                <w:rFonts w:asciiTheme="minorHAnsi" w:hAnsiTheme="minorHAnsi" w:cstheme="minorHAnsi"/>
                <w:b/>
                <w:sz w:val="15"/>
                <w:szCs w:val="15"/>
              </w:rPr>
              <w:t>%</w:t>
            </w:r>
            <w:r w:rsidRPr="00F544CA">
              <w:rPr>
                <w:rFonts w:asciiTheme="minorHAnsi" w:hAnsiTheme="minorHAnsi" w:cstheme="minorHAnsi"/>
                <w:sz w:val="15"/>
                <w:szCs w:val="15"/>
              </w:rPr>
              <w:t xml:space="preserve"> (</w:t>
            </w:r>
            <w:r>
              <w:rPr>
                <w:rFonts w:asciiTheme="minorHAnsi" w:hAnsiTheme="minorHAnsi" w:cstheme="minorHAnsi"/>
                <w:sz w:val="15"/>
                <w:szCs w:val="15"/>
              </w:rPr>
              <w:t>19</w:t>
            </w:r>
            <w:r w:rsidRPr="00F544CA">
              <w:rPr>
                <w:rFonts w:asciiTheme="minorHAnsi" w:hAnsiTheme="minorHAnsi" w:cstheme="minorHAnsi"/>
                <w:sz w:val="15"/>
                <w:szCs w:val="15"/>
              </w:rPr>
              <w:t xml:space="preserve"> of </w:t>
            </w:r>
            <w:r>
              <w:rPr>
                <w:rFonts w:asciiTheme="minorHAnsi" w:hAnsiTheme="minorHAnsi" w:cstheme="minorHAnsi"/>
                <w:sz w:val="15"/>
                <w:szCs w:val="15"/>
              </w:rPr>
              <w:t>41</w:t>
            </w:r>
            <w:r w:rsidRPr="00F544CA">
              <w:rPr>
                <w:rFonts w:asciiTheme="minorHAnsi" w:hAnsiTheme="minorHAnsi" w:cstheme="minorHAnsi"/>
                <w:sz w:val="15"/>
                <w:szCs w:val="15"/>
              </w:rPr>
              <w:t>)</w:t>
            </w:r>
          </w:p>
        </w:tc>
        <w:tc>
          <w:tcPr>
            <w:tcW w:w="1170" w:type="dxa"/>
            <w:shd w:val="clear" w:color="auto" w:fill="ACB9CA" w:themeFill="text2" w:themeFillTint="66"/>
          </w:tcPr>
          <w:p w14:paraId="2EC956BD"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b/>
                <w:sz w:val="15"/>
                <w:szCs w:val="15"/>
              </w:rPr>
              <w:t>85</w:t>
            </w:r>
            <w:r w:rsidRPr="00F544CA">
              <w:rPr>
                <w:rFonts w:asciiTheme="minorHAnsi" w:hAnsiTheme="minorHAnsi" w:cstheme="minorHAnsi"/>
                <w:b/>
                <w:sz w:val="15"/>
                <w:szCs w:val="15"/>
              </w:rPr>
              <w:t>%</w:t>
            </w:r>
            <w:r w:rsidRPr="00F544CA">
              <w:rPr>
                <w:rFonts w:asciiTheme="minorHAnsi" w:hAnsiTheme="minorHAnsi" w:cstheme="minorHAnsi"/>
                <w:sz w:val="15"/>
                <w:szCs w:val="15"/>
              </w:rPr>
              <w:t xml:space="preserve"> (</w:t>
            </w:r>
            <w:r>
              <w:rPr>
                <w:rFonts w:asciiTheme="minorHAnsi" w:hAnsiTheme="minorHAnsi" w:cstheme="minorHAnsi"/>
                <w:sz w:val="15"/>
                <w:szCs w:val="15"/>
              </w:rPr>
              <w:t>35</w:t>
            </w:r>
            <w:r w:rsidRPr="00F544CA">
              <w:rPr>
                <w:rFonts w:asciiTheme="minorHAnsi" w:hAnsiTheme="minorHAnsi" w:cstheme="minorHAnsi"/>
                <w:sz w:val="15"/>
                <w:szCs w:val="15"/>
              </w:rPr>
              <w:t xml:space="preserve"> of </w:t>
            </w:r>
            <w:r>
              <w:rPr>
                <w:rFonts w:asciiTheme="minorHAnsi" w:hAnsiTheme="minorHAnsi" w:cstheme="minorHAnsi"/>
                <w:sz w:val="15"/>
                <w:szCs w:val="15"/>
              </w:rPr>
              <w:t>41</w:t>
            </w:r>
            <w:r w:rsidRPr="00F544CA">
              <w:rPr>
                <w:rFonts w:asciiTheme="minorHAnsi" w:hAnsiTheme="minorHAnsi" w:cstheme="minorHAnsi"/>
                <w:sz w:val="15"/>
                <w:szCs w:val="15"/>
              </w:rPr>
              <w:t>)</w:t>
            </w:r>
          </w:p>
        </w:tc>
        <w:tc>
          <w:tcPr>
            <w:tcW w:w="1260" w:type="dxa"/>
            <w:shd w:val="clear" w:color="auto" w:fill="ACB9CA" w:themeFill="text2" w:themeFillTint="66"/>
          </w:tcPr>
          <w:p w14:paraId="7D115165"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b/>
                <w:sz w:val="15"/>
                <w:szCs w:val="15"/>
              </w:rPr>
              <w:t>56</w:t>
            </w:r>
            <w:r w:rsidRPr="00F544CA">
              <w:rPr>
                <w:rFonts w:asciiTheme="minorHAnsi" w:hAnsiTheme="minorHAnsi" w:cstheme="minorHAnsi"/>
                <w:b/>
                <w:sz w:val="15"/>
                <w:szCs w:val="15"/>
              </w:rPr>
              <w:t>%</w:t>
            </w:r>
            <w:r w:rsidRPr="00F544CA">
              <w:rPr>
                <w:rFonts w:asciiTheme="minorHAnsi" w:hAnsiTheme="minorHAnsi" w:cstheme="minorHAnsi"/>
                <w:sz w:val="15"/>
                <w:szCs w:val="15"/>
              </w:rPr>
              <w:t xml:space="preserve"> (</w:t>
            </w:r>
            <w:r>
              <w:rPr>
                <w:rFonts w:asciiTheme="minorHAnsi" w:hAnsiTheme="minorHAnsi" w:cstheme="minorHAnsi"/>
                <w:sz w:val="15"/>
                <w:szCs w:val="15"/>
              </w:rPr>
              <w:t>23</w:t>
            </w:r>
            <w:r w:rsidRPr="00F544CA">
              <w:rPr>
                <w:rFonts w:asciiTheme="minorHAnsi" w:hAnsiTheme="minorHAnsi" w:cstheme="minorHAnsi"/>
                <w:sz w:val="15"/>
                <w:szCs w:val="15"/>
              </w:rPr>
              <w:t xml:space="preserve"> of </w:t>
            </w:r>
            <w:r>
              <w:rPr>
                <w:rFonts w:asciiTheme="minorHAnsi" w:hAnsiTheme="minorHAnsi" w:cstheme="minorHAnsi"/>
                <w:sz w:val="15"/>
                <w:szCs w:val="15"/>
              </w:rPr>
              <w:t>41</w:t>
            </w:r>
            <w:r w:rsidRPr="00F544CA">
              <w:rPr>
                <w:rFonts w:asciiTheme="minorHAnsi" w:hAnsiTheme="minorHAnsi" w:cstheme="minorHAnsi"/>
                <w:sz w:val="15"/>
                <w:szCs w:val="15"/>
              </w:rPr>
              <w:t>)</w:t>
            </w:r>
          </w:p>
        </w:tc>
        <w:tc>
          <w:tcPr>
            <w:tcW w:w="1350" w:type="dxa"/>
            <w:shd w:val="clear" w:color="auto" w:fill="ACB9CA" w:themeFill="text2" w:themeFillTint="66"/>
          </w:tcPr>
          <w:p w14:paraId="1C6C8D80"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b/>
                <w:sz w:val="15"/>
                <w:szCs w:val="15"/>
              </w:rPr>
              <w:t>41</w:t>
            </w:r>
            <w:r w:rsidRPr="00F544CA">
              <w:rPr>
                <w:rFonts w:asciiTheme="minorHAnsi" w:hAnsiTheme="minorHAnsi" w:cstheme="minorHAnsi"/>
                <w:b/>
                <w:sz w:val="15"/>
                <w:szCs w:val="15"/>
              </w:rPr>
              <w:t>%</w:t>
            </w:r>
            <w:r w:rsidRPr="00F544CA">
              <w:rPr>
                <w:rFonts w:asciiTheme="minorHAnsi" w:hAnsiTheme="minorHAnsi" w:cstheme="minorHAnsi"/>
                <w:sz w:val="15"/>
                <w:szCs w:val="15"/>
              </w:rPr>
              <w:t xml:space="preserve"> (1</w:t>
            </w:r>
            <w:r>
              <w:rPr>
                <w:rFonts w:asciiTheme="minorHAnsi" w:hAnsiTheme="minorHAnsi" w:cstheme="minorHAnsi"/>
                <w:sz w:val="15"/>
                <w:szCs w:val="15"/>
              </w:rPr>
              <w:t>7</w:t>
            </w:r>
            <w:r w:rsidRPr="00F544CA">
              <w:rPr>
                <w:rFonts w:asciiTheme="minorHAnsi" w:hAnsiTheme="minorHAnsi" w:cstheme="minorHAnsi"/>
                <w:sz w:val="15"/>
                <w:szCs w:val="15"/>
              </w:rPr>
              <w:t xml:space="preserve"> of </w:t>
            </w:r>
            <w:r>
              <w:rPr>
                <w:rFonts w:asciiTheme="minorHAnsi" w:hAnsiTheme="minorHAnsi" w:cstheme="minorHAnsi"/>
                <w:sz w:val="15"/>
                <w:szCs w:val="15"/>
              </w:rPr>
              <w:t>41</w:t>
            </w:r>
            <w:r w:rsidRPr="00F544CA">
              <w:rPr>
                <w:rFonts w:asciiTheme="minorHAnsi" w:hAnsiTheme="minorHAnsi" w:cstheme="minorHAnsi"/>
                <w:sz w:val="15"/>
                <w:szCs w:val="15"/>
              </w:rPr>
              <w:t>)</w:t>
            </w:r>
          </w:p>
        </w:tc>
        <w:tc>
          <w:tcPr>
            <w:tcW w:w="1260" w:type="dxa"/>
            <w:shd w:val="clear" w:color="auto" w:fill="ACB9CA" w:themeFill="text2" w:themeFillTint="66"/>
          </w:tcPr>
          <w:p w14:paraId="0B7D1A15" w14:textId="77777777" w:rsidR="001B056C" w:rsidRPr="00F544CA" w:rsidRDefault="001B056C" w:rsidP="00D07C3E">
            <w:pPr>
              <w:rPr>
                <w:rFonts w:asciiTheme="minorHAnsi" w:hAnsiTheme="minorHAnsi" w:cstheme="minorHAnsi"/>
                <w:sz w:val="15"/>
                <w:szCs w:val="15"/>
              </w:rPr>
            </w:pPr>
            <w:r>
              <w:rPr>
                <w:rFonts w:asciiTheme="minorHAnsi" w:hAnsiTheme="minorHAnsi" w:cstheme="minorHAnsi"/>
                <w:b/>
                <w:sz w:val="15"/>
                <w:szCs w:val="15"/>
              </w:rPr>
              <w:t>59</w:t>
            </w:r>
            <w:r w:rsidRPr="00F544CA">
              <w:rPr>
                <w:rFonts w:asciiTheme="minorHAnsi" w:hAnsiTheme="minorHAnsi" w:cstheme="minorHAnsi"/>
                <w:b/>
                <w:sz w:val="15"/>
                <w:szCs w:val="15"/>
              </w:rPr>
              <w:t>%</w:t>
            </w:r>
            <w:r w:rsidRPr="00F544CA">
              <w:rPr>
                <w:rFonts w:asciiTheme="minorHAnsi" w:hAnsiTheme="minorHAnsi" w:cstheme="minorHAnsi"/>
                <w:sz w:val="15"/>
                <w:szCs w:val="15"/>
              </w:rPr>
              <w:t xml:space="preserve"> (</w:t>
            </w:r>
            <w:r>
              <w:rPr>
                <w:rFonts w:asciiTheme="minorHAnsi" w:hAnsiTheme="minorHAnsi" w:cstheme="minorHAnsi"/>
                <w:sz w:val="15"/>
                <w:szCs w:val="15"/>
              </w:rPr>
              <w:t>24</w:t>
            </w:r>
            <w:r w:rsidRPr="00F544CA">
              <w:rPr>
                <w:rFonts w:asciiTheme="minorHAnsi" w:hAnsiTheme="minorHAnsi" w:cstheme="minorHAnsi"/>
                <w:sz w:val="15"/>
                <w:szCs w:val="15"/>
              </w:rPr>
              <w:t xml:space="preserve"> of </w:t>
            </w:r>
            <w:r>
              <w:rPr>
                <w:rFonts w:asciiTheme="minorHAnsi" w:hAnsiTheme="minorHAnsi" w:cstheme="minorHAnsi"/>
                <w:sz w:val="15"/>
                <w:szCs w:val="15"/>
              </w:rPr>
              <w:t>41</w:t>
            </w:r>
            <w:r w:rsidRPr="00F544CA">
              <w:rPr>
                <w:rFonts w:asciiTheme="minorHAnsi" w:hAnsiTheme="minorHAnsi" w:cstheme="minorHAnsi"/>
                <w:sz w:val="15"/>
                <w:szCs w:val="15"/>
              </w:rPr>
              <w:t>)</w:t>
            </w:r>
          </w:p>
        </w:tc>
      </w:tr>
    </w:tbl>
    <w:p w14:paraId="0F32567A" w14:textId="77777777" w:rsidR="001B056C" w:rsidRDefault="001B056C" w:rsidP="001B056C">
      <w:pPr>
        <w:rPr>
          <w:rFonts w:asciiTheme="minorHAnsi" w:hAnsiTheme="minorHAnsi" w:cstheme="minorHAnsi"/>
          <w:b/>
        </w:rPr>
      </w:pPr>
    </w:p>
    <w:p w14:paraId="192C500D" w14:textId="77777777" w:rsidR="001B056C" w:rsidRPr="00F544CA" w:rsidRDefault="001B056C" w:rsidP="001B056C">
      <w:pPr>
        <w:rPr>
          <w:rFonts w:asciiTheme="minorHAnsi" w:hAnsiTheme="minorHAnsi" w:cstheme="minorHAnsi"/>
          <w:b/>
        </w:rPr>
      </w:pPr>
    </w:p>
    <w:p w14:paraId="5407D25F" w14:textId="77777777" w:rsidR="001B056C" w:rsidRPr="00F544CA" w:rsidRDefault="001B056C" w:rsidP="001B056C">
      <w:pPr>
        <w:jc w:val="both"/>
        <w:rPr>
          <w:rFonts w:asciiTheme="minorHAnsi" w:hAnsiTheme="minorHAnsi" w:cstheme="minorHAnsi"/>
          <w:b/>
        </w:rPr>
      </w:pPr>
      <w:r w:rsidRPr="00F544CA">
        <w:rPr>
          <w:rFonts w:asciiTheme="minorHAnsi" w:hAnsiTheme="minorHAnsi" w:cstheme="minorHAnsi"/>
          <w:b/>
        </w:rPr>
        <w:t>Percent of Students Earning 70% or Higher on Each Content Section of Comp Exam</w:t>
      </w:r>
    </w:p>
    <w:tbl>
      <w:tblPr>
        <w:tblStyle w:val="TableGrid"/>
        <w:tblW w:w="3218" w:type="dxa"/>
        <w:tblLook w:val="04A0" w:firstRow="1" w:lastRow="0" w:firstColumn="1" w:lastColumn="0" w:noHBand="0" w:noVBand="1"/>
      </w:tblPr>
      <w:tblGrid>
        <w:gridCol w:w="1719"/>
        <w:gridCol w:w="1499"/>
      </w:tblGrid>
      <w:tr w:rsidR="001B056C" w:rsidRPr="00F544CA" w14:paraId="68CA6ED6" w14:textId="77777777" w:rsidTr="00D07C3E">
        <w:tc>
          <w:tcPr>
            <w:tcW w:w="1719" w:type="dxa"/>
            <w:shd w:val="clear" w:color="auto" w:fill="8EAADB" w:themeFill="accent1" w:themeFillTint="99"/>
          </w:tcPr>
          <w:p w14:paraId="4B1E6393" w14:textId="77777777" w:rsidR="001B056C" w:rsidRPr="00F544CA" w:rsidRDefault="001B056C" w:rsidP="00D07C3E">
            <w:pPr>
              <w:rPr>
                <w:rFonts w:asciiTheme="minorHAnsi" w:hAnsiTheme="minorHAnsi" w:cstheme="minorHAnsi"/>
                <w:b/>
              </w:rPr>
            </w:pPr>
          </w:p>
        </w:tc>
        <w:tc>
          <w:tcPr>
            <w:tcW w:w="1499" w:type="dxa"/>
            <w:shd w:val="clear" w:color="auto" w:fill="8EAADB" w:themeFill="accent1" w:themeFillTint="99"/>
          </w:tcPr>
          <w:p w14:paraId="67DEC8CE" w14:textId="77777777" w:rsidR="001B056C" w:rsidRPr="00F544CA" w:rsidRDefault="001B056C" w:rsidP="00D07C3E">
            <w:pPr>
              <w:rPr>
                <w:rFonts w:asciiTheme="minorHAnsi" w:hAnsiTheme="minorHAnsi" w:cstheme="minorHAnsi"/>
                <w:b/>
              </w:rPr>
            </w:pPr>
            <w:r w:rsidRPr="00F544CA">
              <w:rPr>
                <w:rFonts w:asciiTheme="minorHAnsi" w:hAnsiTheme="minorHAnsi" w:cstheme="minorHAnsi"/>
                <w:b/>
              </w:rPr>
              <w:t>Percent</w:t>
            </w:r>
          </w:p>
        </w:tc>
      </w:tr>
      <w:tr w:rsidR="001B056C" w:rsidRPr="00F544CA" w14:paraId="37967D4E" w14:textId="77777777" w:rsidTr="00D07C3E">
        <w:tc>
          <w:tcPr>
            <w:tcW w:w="1719" w:type="dxa"/>
          </w:tcPr>
          <w:p w14:paraId="390AE614" w14:textId="77777777" w:rsidR="001B056C" w:rsidRPr="00F544CA" w:rsidRDefault="001B056C" w:rsidP="00D07C3E">
            <w:pPr>
              <w:rPr>
                <w:rFonts w:asciiTheme="minorHAnsi" w:hAnsiTheme="minorHAnsi" w:cstheme="minorHAnsi"/>
                <w:sz w:val="18"/>
                <w:szCs w:val="18"/>
              </w:rPr>
            </w:pPr>
            <w:r w:rsidRPr="00F544CA">
              <w:rPr>
                <w:rFonts w:asciiTheme="minorHAnsi" w:hAnsiTheme="minorHAnsi" w:cstheme="minorHAnsi"/>
                <w:sz w:val="18"/>
                <w:szCs w:val="18"/>
              </w:rPr>
              <w:t>Fall 202</w:t>
            </w:r>
            <w:r>
              <w:rPr>
                <w:rFonts w:asciiTheme="minorHAnsi" w:hAnsiTheme="minorHAnsi" w:cstheme="minorHAnsi"/>
                <w:sz w:val="18"/>
                <w:szCs w:val="18"/>
              </w:rPr>
              <w:t>2</w:t>
            </w:r>
          </w:p>
        </w:tc>
        <w:tc>
          <w:tcPr>
            <w:tcW w:w="1499" w:type="dxa"/>
          </w:tcPr>
          <w:p w14:paraId="72295B0A"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6</w:t>
            </w:r>
            <w:r w:rsidRPr="00F544CA">
              <w:rPr>
                <w:rFonts w:asciiTheme="minorHAnsi" w:hAnsiTheme="minorHAnsi" w:cstheme="minorHAnsi"/>
                <w:sz w:val="18"/>
                <w:szCs w:val="18"/>
              </w:rPr>
              <w:t>% (</w:t>
            </w:r>
            <w:r>
              <w:rPr>
                <w:rFonts w:asciiTheme="minorHAnsi" w:hAnsiTheme="minorHAnsi" w:cstheme="minorHAnsi"/>
                <w:sz w:val="18"/>
                <w:szCs w:val="18"/>
              </w:rPr>
              <w:t>1</w:t>
            </w:r>
            <w:r w:rsidRPr="00F544CA">
              <w:rPr>
                <w:rFonts w:asciiTheme="minorHAnsi" w:hAnsiTheme="minorHAnsi" w:cstheme="minorHAnsi"/>
                <w:sz w:val="18"/>
                <w:szCs w:val="18"/>
              </w:rPr>
              <w:t xml:space="preserve"> of </w:t>
            </w:r>
            <w:r>
              <w:rPr>
                <w:rFonts w:asciiTheme="minorHAnsi" w:hAnsiTheme="minorHAnsi" w:cstheme="minorHAnsi"/>
                <w:sz w:val="18"/>
                <w:szCs w:val="18"/>
              </w:rPr>
              <w:t>16</w:t>
            </w:r>
            <w:r w:rsidRPr="00F544CA">
              <w:rPr>
                <w:rFonts w:asciiTheme="minorHAnsi" w:hAnsiTheme="minorHAnsi" w:cstheme="minorHAnsi"/>
                <w:sz w:val="18"/>
                <w:szCs w:val="18"/>
              </w:rPr>
              <w:t>)</w:t>
            </w:r>
          </w:p>
        </w:tc>
      </w:tr>
      <w:tr w:rsidR="001B056C" w:rsidRPr="00F544CA" w14:paraId="389C5039" w14:textId="77777777" w:rsidTr="00D07C3E">
        <w:tc>
          <w:tcPr>
            <w:tcW w:w="1719" w:type="dxa"/>
          </w:tcPr>
          <w:p w14:paraId="2351D7C1" w14:textId="77777777" w:rsidR="001B056C" w:rsidRPr="00F544CA" w:rsidRDefault="001B056C" w:rsidP="00D07C3E">
            <w:pPr>
              <w:rPr>
                <w:rFonts w:asciiTheme="minorHAnsi" w:hAnsiTheme="minorHAnsi" w:cstheme="minorHAnsi"/>
                <w:sz w:val="18"/>
                <w:szCs w:val="18"/>
              </w:rPr>
            </w:pPr>
            <w:r w:rsidRPr="00F544CA">
              <w:rPr>
                <w:rFonts w:asciiTheme="minorHAnsi" w:hAnsiTheme="minorHAnsi" w:cstheme="minorHAnsi"/>
                <w:sz w:val="18"/>
                <w:szCs w:val="18"/>
              </w:rPr>
              <w:t>Spring 202</w:t>
            </w:r>
            <w:r>
              <w:rPr>
                <w:rFonts w:asciiTheme="minorHAnsi" w:hAnsiTheme="minorHAnsi" w:cstheme="minorHAnsi"/>
                <w:sz w:val="18"/>
                <w:szCs w:val="18"/>
              </w:rPr>
              <w:t>3</w:t>
            </w:r>
          </w:p>
        </w:tc>
        <w:tc>
          <w:tcPr>
            <w:tcW w:w="1499" w:type="dxa"/>
          </w:tcPr>
          <w:p w14:paraId="15CEC65B"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20</w:t>
            </w:r>
            <w:r w:rsidRPr="00F544CA">
              <w:rPr>
                <w:rFonts w:asciiTheme="minorHAnsi" w:hAnsiTheme="minorHAnsi" w:cstheme="minorHAnsi"/>
                <w:sz w:val="18"/>
                <w:szCs w:val="18"/>
              </w:rPr>
              <w:t>%  (</w:t>
            </w:r>
            <w:r>
              <w:rPr>
                <w:rFonts w:asciiTheme="minorHAnsi" w:hAnsiTheme="minorHAnsi" w:cstheme="minorHAnsi"/>
                <w:sz w:val="18"/>
                <w:szCs w:val="18"/>
              </w:rPr>
              <w:t>2</w:t>
            </w:r>
            <w:r w:rsidRPr="00F544CA">
              <w:rPr>
                <w:rFonts w:asciiTheme="minorHAnsi" w:hAnsiTheme="minorHAnsi" w:cstheme="minorHAnsi"/>
                <w:sz w:val="18"/>
                <w:szCs w:val="18"/>
              </w:rPr>
              <w:t xml:space="preserve"> of </w:t>
            </w:r>
            <w:r>
              <w:rPr>
                <w:rFonts w:asciiTheme="minorHAnsi" w:hAnsiTheme="minorHAnsi" w:cstheme="minorHAnsi"/>
                <w:sz w:val="18"/>
                <w:szCs w:val="18"/>
              </w:rPr>
              <w:t>10</w:t>
            </w:r>
            <w:r w:rsidRPr="00F544CA">
              <w:rPr>
                <w:rFonts w:asciiTheme="minorHAnsi" w:hAnsiTheme="minorHAnsi" w:cstheme="minorHAnsi"/>
                <w:sz w:val="18"/>
                <w:szCs w:val="18"/>
              </w:rPr>
              <w:t>)</w:t>
            </w:r>
          </w:p>
        </w:tc>
      </w:tr>
      <w:tr w:rsidR="001B056C" w:rsidRPr="00F544CA" w14:paraId="723179E8" w14:textId="77777777" w:rsidTr="00D07C3E">
        <w:tc>
          <w:tcPr>
            <w:tcW w:w="1719" w:type="dxa"/>
          </w:tcPr>
          <w:p w14:paraId="5FBE7944" w14:textId="77777777" w:rsidR="001B056C" w:rsidRPr="00F544CA" w:rsidRDefault="001B056C" w:rsidP="00D07C3E">
            <w:pPr>
              <w:rPr>
                <w:rFonts w:asciiTheme="minorHAnsi" w:hAnsiTheme="minorHAnsi" w:cstheme="minorHAnsi"/>
                <w:sz w:val="18"/>
                <w:szCs w:val="18"/>
              </w:rPr>
            </w:pPr>
            <w:r w:rsidRPr="00F544CA">
              <w:rPr>
                <w:rFonts w:asciiTheme="minorHAnsi" w:hAnsiTheme="minorHAnsi" w:cstheme="minorHAnsi"/>
                <w:sz w:val="18"/>
                <w:szCs w:val="18"/>
              </w:rPr>
              <w:t>Summer 202</w:t>
            </w:r>
            <w:r>
              <w:rPr>
                <w:rFonts w:asciiTheme="minorHAnsi" w:hAnsiTheme="minorHAnsi" w:cstheme="minorHAnsi"/>
                <w:sz w:val="18"/>
                <w:szCs w:val="18"/>
              </w:rPr>
              <w:t>3</w:t>
            </w:r>
          </w:p>
        </w:tc>
        <w:tc>
          <w:tcPr>
            <w:tcW w:w="1499" w:type="dxa"/>
          </w:tcPr>
          <w:p w14:paraId="293F0863"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14</w:t>
            </w:r>
            <w:r w:rsidRPr="00F544CA">
              <w:rPr>
                <w:rFonts w:asciiTheme="minorHAnsi" w:hAnsiTheme="minorHAnsi" w:cstheme="minorHAnsi"/>
                <w:sz w:val="18"/>
                <w:szCs w:val="18"/>
              </w:rPr>
              <w:t>% (</w:t>
            </w:r>
            <w:r>
              <w:rPr>
                <w:rFonts w:asciiTheme="minorHAnsi" w:hAnsiTheme="minorHAnsi" w:cstheme="minorHAnsi"/>
                <w:sz w:val="18"/>
                <w:szCs w:val="18"/>
              </w:rPr>
              <w:t>1</w:t>
            </w:r>
            <w:r w:rsidRPr="00F544CA">
              <w:rPr>
                <w:rFonts w:asciiTheme="minorHAnsi" w:hAnsiTheme="minorHAnsi" w:cstheme="minorHAnsi"/>
                <w:sz w:val="18"/>
                <w:szCs w:val="18"/>
              </w:rPr>
              <w:t xml:space="preserve"> of </w:t>
            </w:r>
            <w:r>
              <w:rPr>
                <w:rFonts w:asciiTheme="minorHAnsi" w:hAnsiTheme="minorHAnsi" w:cstheme="minorHAnsi"/>
                <w:sz w:val="18"/>
                <w:szCs w:val="18"/>
              </w:rPr>
              <w:t>7</w:t>
            </w:r>
            <w:r w:rsidRPr="00F544CA">
              <w:rPr>
                <w:rFonts w:asciiTheme="minorHAnsi" w:hAnsiTheme="minorHAnsi" w:cstheme="minorHAnsi"/>
                <w:sz w:val="18"/>
                <w:szCs w:val="18"/>
              </w:rPr>
              <w:t>)</w:t>
            </w:r>
          </w:p>
        </w:tc>
      </w:tr>
      <w:tr w:rsidR="001B056C" w:rsidRPr="00F544CA" w14:paraId="729A01AA" w14:textId="77777777" w:rsidTr="00D07C3E">
        <w:tc>
          <w:tcPr>
            <w:tcW w:w="1719" w:type="dxa"/>
          </w:tcPr>
          <w:p w14:paraId="6F1E9F1B" w14:textId="77777777" w:rsidR="001B056C" w:rsidRPr="00F544CA" w:rsidRDefault="001B056C" w:rsidP="00D07C3E">
            <w:pPr>
              <w:rPr>
                <w:rFonts w:asciiTheme="minorHAnsi" w:hAnsiTheme="minorHAnsi" w:cstheme="minorHAnsi"/>
                <w:sz w:val="18"/>
                <w:szCs w:val="18"/>
              </w:rPr>
            </w:pPr>
            <w:r w:rsidRPr="00F544CA">
              <w:rPr>
                <w:rFonts w:asciiTheme="minorHAnsi" w:hAnsiTheme="minorHAnsi" w:cstheme="minorHAnsi"/>
                <w:sz w:val="18"/>
                <w:szCs w:val="18"/>
              </w:rPr>
              <w:t>Retake Fall</w:t>
            </w:r>
          </w:p>
        </w:tc>
        <w:tc>
          <w:tcPr>
            <w:tcW w:w="1499" w:type="dxa"/>
          </w:tcPr>
          <w:p w14:paraId="04CAC952"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0</w:t>
            </w:r>
            <w:r w:rsidRPr="00F544CA">
              <w:rPr>
                <w:rFonts w:asciiTheme="minorHAnsi" w:hAnsiTheme="minorHAnsi" w:cstheme="minorHAnsi"/>
                <w:sz w:val="18"/>
                <w:szCs w:val="18"/>
              </w:rPr>
              <w:t>% (</w:t>
            </w:r>
            <w:r>
              <w:rPr>
                <w:rFonts w:asciiTheme="minorHAnsi" w:hAnsiTheme="minorHAnsi" w:cstheme="minorHAnsi"/>
                <w:sz w:val="18"/>
                <w:szCs w:val="18"/>
              </w:rPr>
              <w:t>0</w:t>
            </w:r>
            <w:r w:rsidRPr="00F544CA">
              <w:rPr>
                <w:rFonts w:asciiTheme="minorHAnsi" w:hAnsiTheme="minorHAnsi" w:cstheme="minorHAnsi"/>
                <w:sz w:val="18"/>
                <w:szCs w:val="18"/>
              </w:rPr>
              <w:t xml:space="preserve"> of </w:t>
            </w:r>
            <w:r>
              <w:rPr>
                <w:rFonts w:asciiTheme="minorHAnsi" w:hAnsiTheme="minorHAnsi" w:cstheme="minorHAnsi"/>
                <w:sz w:val="18"/>
                <w:szCs w:val="18"/>
              </w:rPr>
              <w:t>8</w:t>
            </w:r>
            <w:r w:rsidRPr="00F544CA">
              <w:rPr>
                <w:rFonts w:asciiTheme="minorHAnsi" w:hAnsiTheme="minorHAnsi" w:cstheme="minorHAnsi"/>
                <w:sz w:val="18"/>
                <w:szCs w:val="18"/>
              </w:rPr>
              <w:t>)</w:t>
            </w:r>
          </w:p>
        </w:tc>
      </w:tr>
      <w:tr w:rsidR="001B056C" w:rsidRPr="00F544CA" w14:paraId="58A3A50C" w14:textId="77777777" w:rsidTr="00D07C3E">
        <w:tc>
          <w:tcPr>
            <w:tcW w:w="1719" w:type="dxa"/>
          </w:tcPr>
          <w:p w14:paraId="193EBD6A" w14:textId="77777777" w:rsidR="001B056C" w:rsidRPr="00F544CA" w:rsidRDefault="001B056C" w:rsidP="00D07C3E">
            <w:pPr>
              <w:rPr>
                <w:rFonts w:asciiTheme="minorHAnsi" w:hAnsiTheme="minorHAnsi" w:cstheme="minorHAnsi"/>
                <w:sz w:val="18"/>
                <w:szCs w:val="18"/>
              </w:rPr>
            </w:pPr>
            <w:r w:rsidRPr="00F544CA">
              <w:rPr>
                <w:rFonts w:asciiTheme="minorHAnsi" w:hAnsiTheme="minorHAnsi" w:cstheme="minorHAnsi"/>
                <w:sz w:val="18"/>
                <w:szCs w:val="18"/>
              </w:rPr>
              <w:t>Total</w:t>
            </w:r>
          </w:p>
        </w:tc>
        <w:tc>
          <w:tcPr>
            <w:tcW w:w="1499" w:type="dxa"/>
          </w:tcPr>
          <w:p w14:paraId="16F5394B" w14:textId="77777777" w:rsidR="001B056C" w:rsidRPr="00F544CA" w:rsidRDefault="001B056C" w:rsidP="00D07C3E">
            <w:pPr>
              <w:rPr>
                <w:rFonts w:asciiTheme="minorHAnsi" w:hAnsiTheme="minorHAnsi" w:cstheme="minorHAnsi"/>
                <w:sz w:val="18"/>
                <w:szCs w:val="18"/>
              </w:rPr>
            </w:pPr>
            <w:r>
              <w:rPr>
                <w:rFonts w:asciiTheme="minorHAnsi" w:hAnsiTheme="minorHAnsi" w:cstheme="minorHAnsi"/>
                <w:sz w:val="18"/>
                <w:szCs w:val="18"/>
              </w:rPr>
              <w:t>10</w:t>
            </w:r>
            <w:r w:rsidRPr="00F544CA">
              <w:rPr>
                <w:rFonts w:asciiTheme="minorHAnsi" w:hAnsiTheme="minorHAnsi" w:cstheme="minorHAnsi"/>
                <w:sz w:val="18"/>
                <w:szCs w:val="18"/>
              </w:rPr>
              <w:t>% (</w:t>
            </w:r>
            <w:r>
              <w:rPr>
                <w:rFonts w:asciiTheme="minorHAnsi" w:hAnsiTheme="minorHAnsi" w:cstheme="minorHAnsi"/>
                <w:sz w:val="18"/>
                <w:szCs w:val="18"/>
              </w:rPr>
              <w:t>4</w:t>
            </w:r>
            <w:r w:rsidRPr="00F544CA">
              <w:rPr>
                <w:rFonts w:asciiTheme="minorHAnsi" w:hAnsiTheme="minorHAnsi" w:cstheme="minorHAnsi"/>
                <w:sz w:val="18"/>
                <w:szCs w:val="18"/>
              </w:rPr>
              <w:t xml:space="preserve"> of </w:t>
            </w:r>
            <w:r>
              <w:rPr>
                <w:rFonts w:asciiTheme="minorHAnsi" w:hAnsiTheme="minorHAnsi" w:cstheme="minorHAnsi"/>
                <w:sz w:val="18"/>
                <w:szCs w:val="18"/>
              </w:rPr>
              <w:t>41</w:t>
            </w:r>
            <w:r w:rsidRPr="00F544CA">
              <w:rPr>
                <w:rFonts w:asciiTheme="minorHAnsi" w:hAnsiTheme="minorHAnsi" w:cstheme="minorHAnsi"/>
                <w:sz w:val="18"/>
                <w:szCs w:val="18"/>
              </w:rPr>
              <w:t>)</w:t>
            </w:r>
          </w:p>
        </w:tc>
      </w:tr>
    </w:tbl>
    <w:p w14:paraId="2E00E7B7" w14:textId="77777777" w:rsidR="005E01EC" w:rsidRDefault="005E01EC" w:rsidP="005E01EC">
      <w:pPr>
        <w:rPr>
          <w:rFonts w:asciiTheme="minorHAnsi" w:hAnsiTheme="minorHAnsi"/>
          <w:b/>
        </w:rPr>
      </w:pPr>
    </w:p>
    <w:p w14:paraId="641C74C8" w14:textId="77777777" w:rsidR="001B056C" w:rsidRDefault="001B056C" w:rsidP="005E01EC">
      <w:pPr>
        <w:rPr>
          <w:rFonts w:asciiTheme="minorHAnsi" w:hAnsiTheme="minorHAnsi"/>
          <w:b/>
        </w:rPr>
      </w:pPr>
    </w:p>
    <w:p w14:paraId="0CDA3430" w14:textId="77777777" w:rsidR="001B056C" w:rsidRPr="003A0576" w:rsidRDefault="001B056C" w:rsidP="001B056C">
      <w:pPr>
        <w:rPr>
          <w:rFonts w:asciiTheme="minorHAnsi" w:hAnsiTheme="minorHAnsi"/>
          <w:b/>
          <w:bCs/>
        </w:rPr>
      </w:pPr>
      <w:r w:rsidRPr="003A0576">
        <w:rPr>
          <w:rFonts w:asciiTheme="minorHAnsi" w:hAnsiTheme="minorHAnsi"/>
          <w:b/>
          <w:bCs/>
        </w:rPr>
        <w:t>Program Objective 2:</w:t>
      </w:r>
    </w:p>
    <w:p w14:paraId="2A10D700" w14:textId="77777777" w:rsidR="001B056C" w:rsidRDefault="001B056C" w:rsidP="001B056C">
      <w:pPr>
        <w:rPr>
          <w:rFonts w:asciiTheme="minorHAnsi" w:hAnsiTheme="minorHAnsi"/>
        </w:rPr>
      </w:pPr>
      <w:r w:rsidRPr="003A0576">
        <w:rPr>
          <w:rFonts w:asciiTheme="minorHAnsi" w:hAnsiTheme="minorHAnsi"/>
        </w:rPr>
        <w:t>Students will demonstrate effective counseling skills in their coursework and during their field placements.</w:t>
      </w:r>
    </w:p>
    <w:p w14:paraId="6314F25D" w14:textId="77777777" w:rsidR="001B056C" w:rsidRDefault="001B056C" w:rsidP="001B056C">
      <w:pPr>
        <w:rPr>
          <w:rFonts w:asciiTheme="minorHAnsi" w:hAnsiTheme="minorHAnsi"/>
        </w:rPr>
      </w:pPr>
    </w:p>
    <w:p w14:paraId="35A2D20C" w14:textId="77777777" w:rsidR="001B056C" w:rsidRDefault="001B056C" w:rsidP="001B056C">
      <w:pPr>
        <w:rPr>
          <w:rFonts w:asciiTheme="minorHAnsi" w:hAnsiTheme="minorHAnsi"/>
          <w:b/>
          <w:bCs/>
        </w:rPr>
      </w:pPr>
      <w:r>
        <w:rPr>
          <w:rFonts w:asciiTheme="minorHAnsi" w:hAnsiTheme="minorHAnsi"/>
          <w:b/>
          <w:bCs/>
        </w:rPr>
        <w:t>Site Supervisor Evaluations</w:t>
      </w:r>
    </w:p>
    <w:p w14:paraId="4260DE4A" w14:textId="77777777" w:rsidR="001B056C" w:rsidRDefault="001B056C" w:rsidP="001B056C">
      <w:pPr>
        <w:rPr>
          <w:rFonts w:asciiTheme="minorHAnsi" w:hAnsiTheme="minorHAnsi" w:cstheme="minorHAnsi"/>
          <w:u w:val="single"/>
        </w:rPr>
      </w:pPr>
    </w:p>
    <w:tbl>
      <w:tblPr>
        <w:tblStyle w:val="TableGrid"/>
        <w:tblW w:w="0" w:type="auto"/>
        <w:tblLook w:val="04A0" w:firstRow="1" w:lastRow="0" w:firstColumn="1" w:lastColumn="0" w:noHBand="0" w:noVBand="1"/>
      </w:tblPr>
      <w:tblGrid>
        <w:gridCol w:w="1184"/>
        <w:gridCol w:w="1413"/>
        <w:gridCol w:w="1229"/>
        <w:gridCol w:w="1357"/>
        <w:gridCol w:w="1485"/>
        <w:gridCol w:w="947"/>
        <w:gridCol w:w="984"/>
        <w:gridCol w:w="751"/>
      </w:tblGrid>
      <w:tr w:rsidR="001B056C" w:rsidRPr="00F544CA" w14:paraId="1FB15195" w14:textId="77777777" w:rsidTr="00D07C3E">
        <w:tc>
          <w:tcPr>
            <w:tcW w:w="1320" w:type="dxa"/>
            <w:shd w:val="clear" w:color="auto" w:fill="F4B083" w:themeFill="accent2" w:themeFillTint="99"/>
          </w:tcPr>
          <w:p w14:paraId="193CA51C" w14:textId="77777777" w:rsidR="001B056C" w:rsidRPr="00F544CA" w:rsidRDefault="001B056C" w:rsidP="00D07C3E">
            <w:pPr>
              <w:rPr>
                <w:rFonts w:asciiTheme="minorHAnsi" w:eastAsiaTheme="minorEastAsia" w:hAnsiTheme="minorHAnsi" w:cstheme="minorHAnsi"/>
              </w:rPr>
            </w:pPr>
          </w:p>
        </w:tc>
        <w:tc>
          <w:tcPr>
            <w:tcW w:w="3664" w:type="dxa"/>
            <w:gridSpan w:val="2"/>
            <w:shd w:val="clear" w:color="auto" w:fill="F4B083" w:themeFill="accent2" w:themeFillTint="99"/>
          </w:tcPr>
          <w:p w14:paraId="4696F00C"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Practicum</w:t>
            </w:r>
          </w:p>
        </w:tc>
        <w:tc>
          <w:tcPr>
            <w:tcW w:w="4050" w:type="dxa"/>
            <w:gridSpan w:val="2"/>
            <w:shd w:val="clear" w:color="auto" w:fill="F4B083" w:themeFill="accent2" w:themeFillTint="99"/>
          </w:tcPr>
          <w:p w14:paraId="2783E423"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Internship</w:t>
            </w:r>
          </w:p>
        </w:tc>
        <w:tc>
          <w:tcPr>
            <w:tcW w:w="3187" w:type="dxa"/>
            <w:gridSpan w:val="3"/>
            <w:shd w:val="clear" w:color="auto" w:fill="F4B083" w:themeFill="accent2" w:themeFillTint="99"/>
          </w:tcPr>
          <w:p w14:paraId="09D3DC26"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Total</w:t>
            </w:r>
          </w:p>
        </w:tc>
      </w:tr>
      <w:tr w:rsidR="001B056C" w:rsidRPr="00F544CA" w14:paraId="7D507F62" w14:textId="77777777" w:rsidTr="00D07C3E">
        <w:tc>
          <w:tcPr>
            <w:tcW w:w="1320" w:type="dxa"/>
            <w:shd w:val="clear" w:color="auto" w:fill="F4B083" w:themeFill="accent2" w:themeFillTint="99"/>
          </w:tcPr>
          <w:p w14:paraId="7093884F" w14:textId="77777777" w:rsidR="001B056C" w:rsidRPr="00F544CA" w:rsidRDefault="001B056C" w:rsidP="00D07C3E">
            <w:pPr>
              <w:rPr>
                <w:rFonts w:asciiTheme="minorHAnsi" w:eastAsiaTheme="minorEastAsia" w:hAnsiTheme="minorHAnsi" w:cstheme="minorHAnsi"/>
              </w:rPr>
            </w:pPr>
          </w:p>
        </w:tc>
        <w:tc>
          <w:tcPr>
            <w:tcW w:w="1909" w:type="dxa"/>
            <w:shd w:val="clear" w:color="auto" w:fill="F4B083" w:themeFill="accent2" w:themeFillTint="99"/>
          </w:tcPr>
          <w:p w14:paraId="66E12DF7"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CMH</w:t>
            </w:r>
          </w:p>
        </w:tc>
        <w:tc>
          <w:tcPr>
            <w:tcW w:w="1755" w:type="dxa"/>
            <w:shd w:val="clear" w:color="auto" w:fill="F4B083" w:themeFill="accent2" w:themeFillTint="99"/>
          </w:tcPr>
          <w:p w14:paraId="67AD52E4"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SC</w:t>
            </w:r>
          </w:p>
        </w:tc>
        <w:tc>
          <w:tcPr>
            <w:tcW w:w="1800" w:type="dxa"/>
            <w:shd w:val="clear" w:color="auto" w:fill="F4B083" w:themeFill="accent2" w:themeFillTint="99"/>
          </w:tcPr>
          <w:p w14:paraId="7F51DFD2" w14:textId="77777777" w:rsidR="001B056C" w:rsidRPr="00F544CA" w:rsidRDefault="001B056C" w:rsidP="00D07C3E">
            <w:pPr>
              <w:jc w:val="center"/>
              <w:rPr>
                <w:rFonts w:asciiTheme="minorHAnsi" w:eastAsiaTheme="minorEastAsia" w:hAnsiTheme="minorHAnsi" w:cstheme="minorBidi"/>
              </w:rPr>
            </w:pPr>
            <w:r w:rsidRPr="0934E8FE">
              <w:rPr>
                <w:rFonts w:asciiTheme="minorHAnsi" w:eastAsiaTheme="minorEastAsia" w:hAnsiTheme="minorHAnsi" w:cstheme="minorBidi"/>
              </w:rPr>
              <w:t>CMH</w:t>
            </w:r>
          </w:p>
        </w:tc>
        <w:tc>
          <w:tcPr>
            <w:tcW w:w="2250" w:type="dxa"/>
            <w:shd w:val="clear" w:color="auto" w:fill="F4B083" w:themeFill="accent2" w:themeFillTint="99"/>
          </w:tcPr>
          <w:p w14:paraId="03048A2E" w14:textId="77777777" w:rsidR="001B056C" w:rsidRPr="00D021E9" w:rsidRDefault="001B056C" w:rsidP="00D07C3E">
            <w:pPr>
              <w:jc w:val="center"/>
              <w:rPr>
                <w:rFonts w:asciiTheme="minorHAnsi" w:eastAsiaTheme="minorEastAsia" w:hAnsiTheme="minorHAnsi" w:cstheme="minorBidi"/>
                <w:color w:val="000000" w:themeColor="text1"/>
              </w:rPr>
            </w:pPr>
            <w:r w:rsidRPr="00D021E9">
              <w:rPr>
                <w:rFonts w:asciiTheme="minorHAnsi" w:eastAsiaTheme="minorEastAsia" w:hAnsiTheme="minorHAnsi" w:cstheme="minorBidi"/>
                <w:color w:val="000000" w:themeColor="text1"/>
              </w:rPr>
              <w:t>SC</w:t>
            </w:r>
          </w:p>
        </w:tc>
        <w:tc>
          <w:tcPr>
            <w:tcW w:w="1211" w:type="dxa"/>
            <w:shd w:val="clear" w:color="auto" w:fill="F4B083" w:themeFill="accent2" w:themeFillTint="99"/>
          </w:tcPr>
          <w:p w14:paraId="6035C92C" w14:textId="77777777" w:rsidR="001B056C" w:rsidRPr="00F544CA" w:rsidRDefault="001B056C" w:rsidP="00D07C3E">
            <w:pPr>
              <w:jc w:val="center"/>
              <w:rPr>
                <w:rFonts w:asciiTheme="minorHAnsi" w:eastAsiaTheme="minorEastAsia" w:hAnsiTheme="minorHAnsi" w:cstheme="minorHAnsi"/>
              </w:rPr>
            </w:pPr>
            <w:proofErr w:type="spellStart"/>
            <w:r w:rsidRPr="00F544CA">
              <w:rPr>
                <w:rFonts w:asciiTheme="minorHAnsi" w:eastAsiaTheme="minorEastAsia" w:hAnsiTheme="minorHAnsi" w:cstheme="minorHAnsi"/>
              </w:rPr>
              <w:t>Prac</w:t>
            </w:r>
            <w:proofErr w:type="spellEnd"/>
          </w:p>
        </w:tc>
        <w:tc>
          <w:tcPr>
            <w:tcW w:w="1144" w:type="dxa"/>
            <w:shd w:val="clear" w:color="auto" w:fill="F4B083" w:themeFill="accent2" w:themeFillTint="99"/>
          </w:tcPr>
          <w:p w14:paraId="0A737B40"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Intern</w:t>
            </w:r>
          </w:p>
        </w:tc>
        <w:tc>
          <w:tcPr>
            <w:tcW w:w="832" w:type="dxa"/>
            <w:shd w:val="clear" w:color="auto" w:fill="F4B083" w:themeFill="accent2" w:themeFillTint="99"/>
          </w:tcPr>
          <w:p w14:paraId="0B4BFDB3" w14:textId="77777777" w:rsidR="001B056C" w:rsidRPr="00F544CA" w:rsidRDefault="001B056C" w:rsidP="00D07C3E">
            <w:pPr>
              <w:jc w:val="center"/>
              <w:rPr>
                <w:rFonts w:asciiTheme="minorHAnsi" w:eastAsiaTheme="minorEastAsia" w:hAnsiTheme="minorHAnsi" w:cstheme="minorBidi"/>
              </w:rPr>
            </w:pPr>
            <w:r w:rsidRPr="0934E8FE">
              <w:rPr>
                <w:rFonts w:asciiTheme="minorHAnsi" w:eastAsiaTheme="minorEastAsia" w:hAnsiTheme="minorHAnsi" w:cstheme="minorBidi"/>
              </w:rPr>
              <w:t>All</w:t>
            </w:r>
          </w:p>
        </w:tc>
      </w:tr>
      <w:tr w:rsidR="001B056C" w:rsidRPr="00F544CA" w14:paraId="20E2B4BD" w14:textId="77777777" w:rsidTr="00D07C3E">
        <w:tc>
          <w:tcPr>
            <w:tcW w:w="1320" w:type="dxa"/>
          </w:tcPr>
          <w:p w14:paraId="1433DE1F" w14:textId="77777777" w:rsidR="001B056C" w:rsidRPr="00F544CA" w:rsidRDefault="001B056C" w:rsidP="00D07C3E">
            <w:pPr>
              <w:rPr>
                <w:rFonts w:asciiTheme="minorHAnsi" w:eastAsiaTheme="minorEastAsia" w:hAnsiTheme="minorHAnsi" w:cstheme="minorBidi"/>
              </w:rPr>
            </w:pPr>
            <w:r w:rsidRPr="0934E8FE">
              <w:rPr>
                <w:rFonts w:asciiTheme="minorHAnsi" w:eastAsiaTheme="minorEastAsia" w:hAnsiTheme="minorHAnsi" w:cstheme="minorBidi"/>
              </w:rPr>
              <w:t>Fall 2021</w:t>
            </w:r>
          </w:p>
        </w:tc>
        <w:tc>
          <w:tcPr>
            <w:tcW w:w="1909" w:type="dxa"/>
          </w:tcPr>
          <w:p w14:paraId="24DD0722" w14:textId="77777777" w:rsidR="001B056C" w:rsidRPr="00F544CA"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100% (</w:t>
            </w:r>
            <w:r>
              <w:rPr>
                <w:rFonts w:asciiTheme="minorHAnsi" w:eastAsiaTheme="minorEastAsia" w:hAnsiTheme="minorHAnsi" w:cstheme="minorBidi"/>
                <w:sz w:val="20"/>
                <w:szCs w:val="20"/>
              </w:rPr>
              <w:t>3 of3</w:t>
            </w:r>
            <w:r w:rsidRPr="0934E8FE">
              <w:rPr>
                <w:rFonts w:asciiTheme="minorHAnsi" w:eastAsiaTheme="minorEastAsia" w:hAnsiTheme="minorHAnsi" w:cstheme="minorBidi"/>
                <w:sz w:val="20"/>
                <w:szCs w:val="20"/>
              </w:rPr>
              <w:t>)</w:t>
            </w:r>
          </w:p>
        </w:tc>
        <w:tc>
          <w:tcPr>
            <w:tcW w:w="1755" w:type="dxa"/>
          </w:tcPr>
          <w:p w14:paraId="4E675BD9"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100% (12 of 12)</w:t>
            </w:r>
          </w:p>
        </w:tc>
        <w:tc>
          <w:tcPr>
            <w:tcW w:w="1800" w:type="dxa"/>
          </w:tcPr>
          <w:p w14:paraId="6E3B6C05" w14:textId="77777777" w:rsidR="001B056C" w:rsidRPr="00F544CA"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Average of 100% (5 of 5)</w:t>
            </w:r>
          </w:p>
        </w:tc>
        <w:tc>
          <w:tcPr>
            <w:tcW w:w="2250" w:type="dxa"/>
          </w:tcPr>
          <w:p w14:paraId="78ABF400" w14:textId="77777777" w:rsidR="001B056C" w:rsidRPr="00D021E9" w:rsidRDefault="001B056C" w:rsidP="00D07C3E">
            <w:pPr>
              <w:jc w:val="center"/>
              <w:rPr>
                <w:rFonts w:asciiTheme="minorHAnsi" w:eastAsiaTheme="minorEastAsia" w:hAnsiTheme="minorHAnsi" w:cstheme="minorBidi"/>
                <w:color w:val="000000" w:themeColor="text1"/>
                <w:sz w:val="20"/>
                <w:szCs w:val="20"/>
              </w:rPr>
            </w:pPr>
            <w:r w:rsidRPr="00D021E9">
              <w:rPr>
                <w:rFonts w:asciiTheme="minorHAnsi" w:eastAsiaTheme="minorEastAsia" w:hAnsiTheme="minorHAnsi" w:cstheme="minorBidi"/>
                <w:color w:val="000000" w:themeColor="text1"/>
                <w:sz w:val="20"/>
                <w:szCs w:val="20"/>
              </w:rPr>
              <w:t>100% (13 of 13)</w:t>
            </w:r>
          </w:p>
        </w:tc>
        <w:tc>
          <w:tcPr>
            <w:tcW w:w="1211" w:type="dxa"/>
          </w:tcPr>
          <w:p w14:paraId="77BC8B53"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 xml:space="preserve">100% (13 of 13) </w:t>
            </w:r>
          </w:p>
        </w:tc>
        <w:tc>
          <w:tcPr>
            <w:tcW w:w="1144" w:type="dxa"/>
          </w:tcPr>
          <w:p w14:paraId="1739DB94" w14:textId="77777777" w:rsidR="001B056C" w:rsidRPr="00F544CA" w:rsidRDefault="001B056C" w:rsidP="00D07C3E">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100</w:t>
            </w:r>
            <w:r w:rsidRPr="00F544CA">
              <w:rPr>
                <w:rFonts w:asciiTheme="minorHAnsi" w:eastAsiaTheme="minorEastAsia" w:hAnsiTheme="minorHAnsi" w:cstheme="minorHAnsi"/>
                <w:sz w:val="20"/>
                <w:szCs w:val="20"/>
              </w:rPr>
              <w:t>% (</w:t>
            </w:r>
            <w:r>
              <w:rPr>
                <w:rFonts w:asciiTheme="minorHAnsi" w:eastAsiaTheme="minorEastAsia" w:hAnsiTheme="minorHAnsi" w:cstheme="minorHAnsi"/>
                <w:sz w:val="20"/>
                <w:szCs w:val="20"/>
              </w:rPr>
              <w:t>2</w:t>
            </w:r>
            <w:r w:rsidRPr="00F544CA">
              <w:rPr>
                <w:rFonts w:asciiTheme="minorHAnsi" w:eastAsiaTheme="minorEastAsia" w:hAnsiTheme="minorHAnsi" w:cstheme="minorHAnsi"/>
                <w:sz w:val="20"/>
                <w:szCs w:val="20"/>
              </w:rPr>
              <w:t xml:space="preserve">7 of </w:t>
            </w:r>
            <w:r>
              <w:rPr>
                <w:rFonts w:asciiTheme="minorHAnsi" w:eastAsiaTheme="minorEastAsia" w:hAnsiTheme="minorHAnsi" w:cstheme="minorHAnsi"/>
                <w:sz w:val="20"/>
                <w:szCs w:val="20"/>
              </w:rPr>
              <w:t>27</w:t>
            </w:r>
            <w:r w:rsidRPr="00F544CA">
              <w:rPr>
                <w:rFonts w:asciiTheme="minorHAnsi" w:eastAsiaTheme="minorEastAsia" w:hAnsiTheme="minorHAnsi" w:cstheme="minorHAnsi"/>
                <w:sz w:val="20"/>
                <w:szCs w:val="20"/>
              </w:rPr>
              <w:t>)</w:t>
            </w:r>
          </w:p>
        </w:tc>
        <w:tc>
          <w:tcPr>
            <w:tcW w:w="832" w:type="dxa"/>
          </w:tcPr>
          <w:p w14:paraId="21A969F3" w14:textId="77777777" w:rsidR="001B056C" w:rsidRPr="00F544CA" w:rsidRDefault="001B056C" w:rsidP="00D07C3E">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100</w:t>
            </w:r>
            <w:r w:rsidRPr="00F544CA">
              <w:rPr>
                <w:rFonts w:asciiTheme="minorHAnsi" w:eastAsiaTheme="minorEastAsia" w:hAnsiTheme="minorHAnsi" w:cstheme="minorHAnsi"/>
                <w:sz w:val="20"/>
                <w:szCs w:val="20"/>
              </w:rPr>
              <w:t>%</w:t>
            </w:r>
          </w:p>
          <w:p w14:paraId="7B52570E"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w:t>
            </w:r>
            <w:r>
              <w:rPr>
                <w:rFonts w:asciiTheme="minorHAnsi" w:eastAsiaTheme="minorEastAsia" w:hAnsiTheme="minorHAnsi" w:cstheme="minorHAnsi"/>
                <w:sz w:val="20"/>
                <w:szCs w:val="20"/>
              </w:rPr>
              <w:t>40</w:t>
            </w:r>
            <w:r w:rsidRPr="00F544CA">
              <w:rPr>
                <w:rFonts w:asciiTheme="minorHAnsi" w:eastAsiaTheme="minorEastAsia" w:hAnsiTheme="minorHAnsi" w:cstheme="minorHAnsi"/>
                <w:sz w:val="20"/>
                <w:szCs w:val="20"/>
              </w:rPr>
              <w:t xml:space="preserve"> of </w:t>
            </w:r>
            <w:r>
              <w:rPr>
                <w:rFonts w:asciiTheme="minorHAnsi" w:eastAsiaTheme="minorEastAsia" w:hAnsiTheme="minorHAnsi" w:cstheme="minorHAnsi"/>
                <w:sz w:val="20"/>
                <w:szCs w:val="20"/>
              </w:rPr>
              <w:t>40</w:t>
            </w:r>
            <w:r w:rsidRPr="00F544CA">
              <w:rPr>
                <w:rFonts w:asciiTheme="minorHAnsi" w:eastAsiaTheme="minorEastAsia" w:hAnsiTheme="minorHAnsi" w:cstheme="minorHAnsi"/>
                <w:sz w:val="20"/>
                <w:szCs w:val="20"/>
              </w:rPr>
              <w:t>)</w:t>
            </w:r>
          </w:p>
        </w:tc>
      </w:tr>
      <w:tr w:rsidR="001B056C" w:rsidRPr="00F544CA" w14:paraId="3B5A4DAA" w14:textId="77777777" w:rsidTr="00D07C3E">
        <w:tc>
          <w:tcPr>
            <w:tcW w:w="1320" w:type="dxa"/>
          </w:tcPr>
          <w:p w14:paraId="343C8BDB" w14:textId="77777777" w:rsidR="001B056C" w:rsidRPr="00F544CA" w:rsidRDefault="001B056C" w:rsidP="00D07C3E">
            <w:pPr>
              <w:rPr>
                <w:rFonts w:asciiTheme="minorHAnsi" w:eastAsiaTheme="minorEastAsia" w:hAnsiTheme="minorHAnsi" w:cstheme="minorBidi"/>
              </w:rPr>
            </w:pPr>
            <w:r w:rsidRPr="0934E8FE">
              <w:rPr>
                <w:rFonts w:asciiTheme="minorHAnsi" w:eastAsiaTheme="minorEastAsia" w:hAnsiTheme="minorHAnsi" w:cstheme="minorBidi"/>
              </w:rPr>
              <w:t xml:space="preserve">Spring </w:t>
            </w:r>
            <w:r w:rsidRPr="00D021E9">
              <w:rPr>
                <w:rFonts w:asciiTheme="minorHAnsi" w:eastAsiaTheme="minorEastAsia" w:hAnsiTheme="minorHAnsi" w:cstheme="minorBidi"/>
                <w:color w:val="000000" w:themeColor="text1"/>
              </w:rPr>
              <w:t>2022</w:t>
            </w:r>
          </w:p>
        </w:tc>
        <w:tc>
          <w:tcPr>
            <w:tcW w:w="1909" w:type="dxa"/>
          </w:tcPr>
          <w:p w14:paraId="11CE1831" w14:textId="77777777" w:rsidR="001B056C" w:rsidRPr="00F544CA"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Average of 100% (9 of 9)</w:t>
            </w:r>
          </w:p>
        </w:tc>
        <w:tc>
          <w:tcPr>
            <w:tcW w:w="1755" w:type="dxa"/>
          </w:tcPr>
          <w:p w14:paraId="2A82DC28" w14:textId="77777777" w:rsidR="001B056C" w:rsidRPr="00F544CA" w:rsidRDefault="001B056C" w:rsidP="00D07C3E">
            <w:pPr>
              <w:jc w:val="center"/>
              <w:rPr>
                <w:rFonts w:asciiTheme="minorHAnsi" w:eastAsiaTheme="minorEastAsia" w:hAnsiTheme="minorHAnsi" w:cstheme="minorBidi"/>
                <w:color w:val="FF0000"/>
                <w:sz w:val="20"/>
                <w:szCs w:val="20"/>
              </w:rPr>
            </w:pPr>
            <w:r w:rsidRPr="00D021E9">
              <w:rPr>
                <w:rFonts w:asciiTheme="minorHAnsi" w:eastAsiaTheme="minorEastAsia" w:hAnsiTheme="minorHAnsi" w:cstheme="minorBidi"/>
                <w:color w:val="000000" w:themeColor="text1"/>
                <w:sz w:val="20"/>
                <w:szCs w:val="20"/>
              </w:rPr>
              <w:t>100% (11 of 11)</w:t>
            </w:r>
          </w:p>
        </w:tc>
        <w:tc>
          <w:tcPr>
            <w:tcW w:w="1800" w:type="dxa"/>
          </w:tcPr>
          <w:p w14:paraId="7944A187" w14:textId="77777777" w:rsidR="001B056C" w:rsidRPr="00F544CA" w:rsidRDefault="001B056C" w:rsidP="00D07C3E">
            <w:pPr>
              <w:spacing w:line="259" w:lineRule="auto"/>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Average of 100% (8 of 8)</w:t>
            </w:r>
          </w:p>
        </w:tc>
        <w:tc>
          <w:tcPr>
            <w:tcW w:w="2250" w:type="dxa"/>
          </w:tcPr>
          <w:p w14:paraId="58F59E52" w14:textId="77777777" w:rsidR="001B056C" w:rsidRPr="00D021E9" w:rsidRDefault="001B056C" w:rsidP="00D07C3E">
            <w:pPr>
              <w:jc w:val="center"/>
              <w:rPr>
                <w:rFonts w:asciiTheme="minorHAnsi" w:eastAsiaTheme="minorEastAsia" w:hAnsiTheme="minorHAnsi" w:cstheme="minorBidi"/>
                <w:color w:val="000000" w:themeColor="text1"/>
                <w:sz w:val="20"/>
                <w:szCs w:val="20"/>
              </w:rPr>
            </w:pPr>
            <w:r w:rsidRPr="00D021E9">
              <w:rPr>
                <w:rFonts w:asciiTheme="minorHAnsi" w:eastAsiaTheme="minorEastAsia" w:hAnsiTheme="minorHAnsi" w:cstheme="minorBidi"/>
                <w:color w:val="000000" w:themeColor="text1"/>
                <w:sz w:val="20"/>
                <w:szCs w:val="20"/>
              </w:rPr>
              <w:t>100% (21 of 21)</w:t>
            </w:r>
          </w:p>
        </w:tc>
        <w:tc>
          <w:tcPr>
            <w:tcW w:w="1211" w:type="dxa"/>
          </w:tcPr>
          <w:p w14:paraId="61C78761"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100% (6 of 6)</w:t>
            </w:r>
          </w:p>
        </w:tc>
        <w:tc>
          <w:tcPr>
            <w:tcW w:w="1144" w:type="dxa"/>
          </w:tcPr>
          <w:p w14:paraId="3EA17B0A" w14:textId="77777777" w:rsidR="001B056C" w:rsidRPr="00F544CA" w:rsidRDefault="001B056C" w:rsidP="00D07C3E">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100% (27 of 27)</w:t>
            </w:r>
          </w:p>
        </w:tc>
        <w:tc>
          <w:tcPr>
            <w:tcW w:w="832" w:type="dxa"/>
          </w:tcPr>
          <w:p w14:paraId="53FA1090" w14:textId="77777777" w:rsidR="001B056C" w:rsidRPr="00F544CA" w:rsidRDefault="001B056C" w:rsidP="00D07C3E">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100</w:t>
            </w:r>
            <w:r w:rsidRPr="00F544CA">
              <w:rPr>
                <w:rFonts w:asciiTheme="minorHAnsi" w:eastAsiaTheme="minorEastAsia" w:hAnsiTheme="minorHAnsi" w:cstheme="minorHAnsi"/>
                <w:sz w:val="20"/>
                <w:szCs w:val="20"/>
              </w:rPr>
              <w:t>%</w:t>
            </w:r>
            <w:r>
              <w:rPr>
                <w:rFonts w:asciiTheme="minorHAnsi" w:eastAsiaTheme="minorEastAsia" w:hAnsiTheme="minorHAnsi" w:cstheme="minorHAnsi"/>
                <w:sz w:val="20"/>
                <w:szCs w:val="20"/>
              </w:rPr>
              <w:t xml:space="preserve"> (33 of 33)</w:t>
            </w:r>
          </w:p>
        </w:tc>
      </w:tr>
      <w:tr w:rsidR="001B056C" w14:paraId="34BD2C21" w14:textId="77777777" w:rsidTr="00D07C3E">
        <w:tc>
          <w:tcPr>
            <w:tcW w:w="1320" w:type="dxa"/>
          </w:tcPr>
          <w:p w14:paraId="12623513" w14:textId="77777777" w:rsidR="001B056C" w:rsidRDefault="001B056C" w:rsidP="00D07C3E">
            <w:pPr>
              <w:rPr>
                <w:rFonts w:asciiTheme="minorHAnsi" w:eastAsiaTheme="minorEastAsia" w:hAnsiTheme="minorHAnsi" w:cstheme="minorBidi"/>
              </w:rPr>
            </w:pPr>
            <w:r w:rsidRPr="0934E8FE">
              <w:rPr>
                <w:rFonts w:asciiTheme="minorHAnsi" w:eastAsiaTheme="minorEastAsia" w:hAnsiTheme="minorHAnsi" w:cstheme="minorBidi"/>
              </w:rPr>
              <w:t>Summer 2022</w:t>
            </w:r>
          </w:p>
        </w:tc>
        <w:tc>
          <w:tcPr>
            <w:tcW w:w="1909" w:type="dxa"/>
          </w:tcPr>
          <w:p w14:paraId="5C9AC3DC" w14:textId="77777777" w:rsidR="001B056C"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Average of 100% (3 out of 3)</w:t>
            </w:r>
          </w:p>
        </w:tc>
        <w:tc>
          <w:tcPr>
            <w:tcW w:w="1755" w:type="dxa"/>
          </w:tcPr>
          <w:p w14:paraId="3858C456" w14:textId="77777777" w:rsidR="001B056C" w:rsidRDefault="001B056C" w:rsidP="00D07C3E">
            <w:pPr>
              <w:jc w:val="center"/>
              <w:rPr>
                <w:rFonts w:asciiTheme="minorHAnsi" w:eastAsiaTheme="minorEastAsia" w:hAnsiTheme="minorHAnsi" w:cstheme="minorBidi"/>
                <w:color w:val="FF0000"/>
                <w:sz w:val="20"/>
                <w:szCs w:val="20"/>
              </w:rPr>
            </w:pPr>
          </w:p>
        </w:tc>
        <w:tc>
          <w:tcPr>
            <w:tcW w:w="1800" w:type="dxa"/>
          </w:tcPr>
          <w:p w14:paraId="4070E2EC" w14:textId="77777777" w:rsidR="001B056C"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Average of 100% (9 of 9)</w:t>
            </w:r>
          </w:p>
        </w:tc>
        <w:tc>
          <w:tcPr>
            <w:tcW w:w="2250" w:type="dxa"/>
          </w:tcPr>
          <w:p w14:paraId="45BE3CBE" w14:textId="77777777" w:rsidR="001B056C" w:rsidRDefault="001B056C" w:rsidP="00D07C3E">
            <w:pPr>
              <w:jc w:val="center"/>
              <w:rPr>
                <w:rFonts w:asciiTheme="minorHAnsi" w:eastAsiaTheme="minorEastAsia" w:hAnsiTheme="minorHAnsi" w:cstheme="minorBidi"/>
                <w:color w:val="FF0000"/>
                <w:sz w:val="20"/>
                <w:szCs w:val="20"/>
              </w:rPr>
            </w:pPr>
          </w:p>
        </w:tc>
        <w:tc>
          <w:tcPr>
            <w:tcW w:w="1211" w:type="dxa"/>
          </w:tcPr>
          <w:p w14:paraId="2E2D2A07" w14:textId="77777777" w:rsidR="001B056C" w:rsidRDefault="001B056C" w:rsidP="00D07C3E">
            <w:pPr>
              <w:jc w:val="center"/>
              <w:rPr>
                <w:rFonts w:asciiTheme="minorHAnsi" w:eastAsiaTheme="minorEastAsia" w:hAnsiTheme="minorHAnsi" w:cstheme="minorBidi"/>
                <w:sz w:val="20"/>
                <w:szCs w:val="20"/>
              </w:rPr>
            </w:pPr>
          </w:p>
        </w:tc>
        <w:tc>
          <w:tcPr>
            <w:tcW w:w="1144" w:type="dxa"/>
          </w:tcPr>
          <w:p w14:paraId="15B222B1" w14:textId="77777777" w:rsidR="001B056C" w:rsidRDefault="001B056C" w:rsidP="00D07C3E">
            <w:pPr>
              <w:jc w:val="center"/>
              <w:rPr>
                <w:rFonts w:asciiTheme="minorHAnsi" w:eastAsiaTheme="minorEastAsia" w:hAnsiTheme="minorHAnsi" w:cstheme="minorBidi"/>
                <w:sz w:val="20"/>
                <w:szCs w:val="20"/>
              </w:rPr>
            </w:pPr>
          </w:p>
        </w:tc>
        <w:tc>
          <w:tcPr>
            <w:tcW w:w="832" w:type="dxa"/>
          </w:tcPr>
          <w:p w14:paraId="6DE9931A" w14:textId="77777777" w:rsidR="001B056C" w:rsidRDefault="001B056C" w:rsidP="00D07C3E">
            <w:pPr>
              <w:jc w:val="center"/>
              <w:rPr>
                <w:rFonts w:asciiTheme="minorHAnsi" w:eastAsiaTheme="minorEastAsia" w:hAnsiTheme="minorHAnsi" w:cstheme="minorBidi"/>
                <w:sz w:val="20"/>
                <w:szCs w:val="20"/>
              </w:rPr>
            </w:pPr>
          </w:p>
        </w:tc>
      </w:tr>
      <w:tr w:rsidR="001B056C" w:rsidRPr="00F544CA" w14:paraId="27D3D41C" w14:textId="77777777" w:rsidTr="00D07C3E">
        <w:tc>
          <w:tcPr>
            <w:tcW w:w="1320" w:type="dxa"/>
          </w:tcPr>
          <w:p w14:paraId="5852C62D" w14:textId="77777777" w:rsidR="001B056C" w:rsidRPr="00F544CA" w:rsidRDefault="001B056C" w:rsidP="00D07C3E">
            <w:pPr>
              <w:rPr>
                <w:rFonts w:asciiTheme="minorHAnsi" w:eastAsiaTheme="minorEastAsia" w:hAnsiTheme="minorHAnsi" w:cstheme="minorHAnsi"/>
              </w:rPr>
            </w:pPr>
            <w:r w:rsidRPr="00F544CA">
              <w:rPr>
                <w:rFonts w:asciiTheme="minorHAnsi" w:eastAsiaTheme="minorEastAsia" w:hAnsiTheme="minorHAnsi" w:cstheme="minorHAnsi"/>
              </w:rPr>
              <w:t>Total</w:t>
            </w:r>
          </w:p>
        </w:tc>
        <w:tc>
          <w:tcPr>
            <w:tcW w:w="1909" w:type="dxa"/>
          </w:tcPr>
          <w:p w14:paraId="7A89A488"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100%</w:t>
            </w:r>
          </w:p>
        </w:tc>
        <w:tc>
          <w:tcPr>
            <w:tcW w:w="1755" w:type="dxa"/>
          </w:tcPr>
          <w:p w14:paraId="0D79DCBC"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100%</w:t>
            </w:r>
          </w:p>
        </w:tc>
        <w:tc>
          <w:tcPr>
            <w:tcW w:w="1800" w:type="dxa"/>
          </w:tcPr>
          <w:p w14:paraId="1715DE5C" w14:textId="77777777" w:rsidR="001B056C" w:rsidRPr="00F544CA"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 xml:space="preserve">100% </w:t>
            </w:r>
          </w:p>
        </w:tc>
        <w:tc>
          <w:tcPr>
            <w:tcW w:w="2250" w:type="dxa"/>
          </w:tcPr>
          <w:p w14:paraId="3D001C87" w14:textId="77777777" w:rsidR="001B056C" w:rsidRPr="00F544CA" w:rsidRDefault="001B056C" w:rsidP="00D07C3E">
            <w:pPr>
              <w:spacing w:after="120" w:line="259" w:lineRule="auto"/>
              <w:jc w:val="center"/>
              <w:rPr>
                <w:rFonts w:asciiTheme="minorHAnsi" w:eastAsiaTheme="minorEastAsia" w:hAnsiTheme="minorHAnsi" w:cstheme="minorBidi"/>
                <w:color w:val="FF0000"/>
                <w:sz w:val="20"/>
                <w:szCs w:val="20"/>
              </w:rPr>
            </w:pPr>
            <w:r w:rsidRPr="00D021E9">
              <w:rPr>
                <w:rFonts w:asciiTheme="minorHAnsi" w:eastAsiaTheme="minorEastAsia" w:hAnsiTheme="minorHAnsi" w:cstheme="minorBidi"/>
                <w:color w:val="000000" w:themeColor="text1"/>
                <w:sz w:val="20"/>
                <w:szCs w:val="20"/>
              </w:rPr>
              <w:t>100%</w:t>
            </w:r>
          </w:p>
        </w:tc>
        <w:tc>
          <w:tcPr>
            <w:tcW w:w="1211" w:type="dxa"/>
          </w:tcPr>
          <w:p w14:paraId="48534E38"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100%</w:t>
            </w:r>
            <w:r>
              <w:rPr>
                <w:rFonts w:asciiTheme="minorHAnsi" w:eastAsiaTheme="minorEastAsia" w:hAnsiTheme="minorHAnsi" w:cstheme="minorHAnsi"/>
                <w:sz w:val="20"/>
                <w:szCs w:val="20"/>
              </w:rPr>
              <w:t xml:space="preserve"> (19 of 19)</w:t>
            </w:r>
          </w:p>
        </w:tc>
        <w:tc>
          <w:tcPr>
            <w:tcW w:w="1144" w:type="dxa"/>
          </w:tcPr>
          <w:p w14:paraId="3EEC98C1" w14:textId="77777777" w:rsidR="001B056C" w:rsidRPr="00F544CA" w:rsidRDefault="001B056C" w:rsidP="00D07C3E">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100% (54 of 54)</w:t>
            </w:r>
          </w:p>
        </w:tc>
        <w:tc>
          <w:tcPr>
            <w:tcW w:w="832" w:type="dxa"/>
          </w:tcPr>
          <w:p w14:paraId="15ACF8DC" w14:textId="77777777" w:rsidR="001B056C" w:rsidRPr="00F544CA" w:rsidRDefault="001B056C" w:rsidP="00D07C3E">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100</w:t>
            </w:r>
            <w:r w:rsidRPr="00F544CA">
              <w:rPr>
                <w:rFonts w:asciiTheme="minorHAnsi" w:eastAsiaTheme="minorEastAsia" w:hAnsiTheme="minorHAnsi" w:cstheme="minorHAnsi"/>
                <w:sz w:val="20"/>
                <w:szCs w:val="20"/>
              </w:rPr>
              <w:t>%</w:t>
            </w:r>
            <w:r>
              <w:rPr>
                <w:rFonts w:asciiTheme="minorHAnsi" w:eastAsiaTheme="minorEastAsia" w:hAnsiTheme="minorHAnsi" w:cstheme="minorHAnsi"/>
                <w:sz w:val="20"/>
                <w:szCs w:val="20"/>
              </w:rPr>
              <w:t xml:space="preserve"> (73 of 73)</w:t>
            </w:r>
          </w:p>
        </w:tc>
      </w:tr>
    </w:tbl>
    <w:p w14:paraId="047CF4E4" w14:textId="77777777" w:rsidR="001B056C" w:rsidRPr="00F544CA" w:rsidRDefault="001B056C" w:rsidP="001B056C">
      <w:pPr>
        <w:rPr>
          <w:rFonts w:asciiTheme="minorHAnsi" w:hAnsiTheme="minorHAnsi" w:cstheme="minorHAnsi"/>
        </w:rPr>
      </w:pPr>
    </w:p>
    <w:p w14:paraId="48CB8394" w14:textId="77777777" w:rsidR="001B056C" w:rsidRPr="00F544CA" w:rsidRDefault="001B056C" w:rsidP="001B056C">
      <w:pPr>
        <w:rPr>
          <w:rFonts w:asciiTheme="minorHAnsi" w:hAnsiTheme="minorHAnsi" w:cstheme="minorHAnsi"/>
        </w:rPr>
      </w:pPr>
    </w:p>
    <w:p w14:paraId="428399CF" w14:textId="77777777" w:rsidR="001B056C" w:rsidRPr="00F544CA" w:rsidRDefault="001B056C" w:rsidP="001B056C">
      <w:pPr>
        <w:rPr>
          <w:rFonts w:asciiTheme="minorHAnsi" w:hAnsiTheme="minorHAnsi" w:cstheme="minorHAnsi"/>
          <w:i/>
        </w:rPr>
      </w:pPr>
      <w:r w:rsidRPr="00F544CA">
        <w:rPr>
          <w:rFonts w:asciiTheme="minorHAnsi" w:hAnsiTheme="minorHAnsi" w:cstheme="minorHAnsi"/>
          <w:i/>
        </w:rPr>
        <w:t xml:space="preserve">Site Supervisor Evaluation Analysis: Our students continue to earn high marks from their site supervisors. Students are demonstrating effective counseling skills at their placement sites. </w:t>
      </w:r>
    </w:p>
    <w:p w14:paraId="4DB07A42" w14:textId="77777777" w:rsidR="001B056C" w:rsidRPr="005F072A" w:rsidRDefault="001B056C" w:rsidP="001B056C">
      <w:pPr>
        <w:rPr>
          <w:rFonts w:asciiTheme="minorHAnsi" w:hAnsiTheme="minorHAnsi"/>
        </w:rPr>
      </w:pPr>
    </w:p>
    <w:p w14:paraId="064F0A93" w14:textId="77777777" w:rsidR="001B056C" w:rsidRDefault="001B056C" w:rsidP="001B056C">
      <w:pPr>
        <w:rPr>
          <w:rFonts w:asciiTheme="minorHAnsi" w:hAnsiTheme="minorHAnsi"/>
        </w:rPr>
      </w:pPr>
    </w:p>
    <w:p w14:paraId="21555FA7" w14:textId="77777777" w:rsidR="001B056C" w:rsidRPr="00F544CA" w:rsidRDefault="001B056C" w:rsidP="001B056C">
      <w:pPr>
        <w:rPr>
          <w:rFonts w:asciiTheme="minorHAnsi" w:hAnsiTheme="minorHAnsi" w:cstheme="minorHAnsi"/>
          <w:b/>
        </w:rPr>
      </w:pPr>
      <w:r w:rsidRPr="00F544CA">
        <w:rPr>
          <w:rFonts w:asciiTheme="minorHAnsi" w:hAnsiTheme="minorHAnsi" w:cstheme="minorHAnsi"/>
          <w:b/>
        </w:rPr>
        <w:t>Role Plays</w:t>
      </w:r>
    </w:p>
    <w:p w14:paraId="634350A0" w14:textId="77777777" w:rsidR="001B056C" w:rsidRPr="00F544CA" w:rsidRDefault="001B056C" w:rsidP="001B056C">
      <w:pPr>
        <w:rPr>
          <w:rFonts w:asciiTheme="minorHAnsi" w:hAnsiTheme="minorHAnsi" w:cstheme="minorHAnsi"/>
        </w:rPr>
      </w:pPr>
    </w:p>
    <w:p w14:paraId="2878E47E" w14:textId="77777777" w:rsidR="001B056C" w:rsidRPr="00F544CA" w:rsidRDefault="001B056C" w:rsidP="001B056C">
      <w:pPr>
        <w:rPr>
          <w:rFonts w:asciiTheme="minorHAnsi" w:hAnsiTheme="minorHAnsi" w:cstheme="minorHAnsi"/>
          <w:u w:val="single"/>
        </w:rPr>
      </w:pPr>
      <w:r w:rsidRPr="00F544CA">
        <w:rPr>
          <w:rFonts w:asciiTheme="minorHAnsi" w:hAnsiTheme="minorHAnsi" w:cstheme="minorHAnsi"/>
          <w:u w:val="single"/>
        </w:rPr>
        <w:lastRenderedPageBreak/>
        <w:t>Fall 202</w:t>
      </w:r>
      <w:r>
        <w:rPr>
          <w:rFonts w:asciiTheme="minorHAnsi" w:hAnsiTheme="minorHAnsi" w:cstheme="minorHAnsi"/>
          <w:u w:val="single"/>
        </w:rPr>
        <w:t>1</w:t>
      </w:r>
    </w:p>
    <w:p w14:paraId="40E26B7F" w14:textId="77777777" w:rsidR="001B056C" w:rsidRPr="00F544CA" w:rsidRDefault="001B056C" w:rsidP="001B056C">
      <w:pPr>
        <w:rPr>
          <w:rFonts w:asciiTheme="minorHAnsi" w:hAnsiTheme="minorHAnsi" w:cstheme="minorHAnsi"/>
        </w:rPr>
      </w:pPr>
      <w:r w:rsidRPr="00F544CA">
        <w:rPr>
          <w:rFonts w:asciiTheme="minorHAnsi" w:hAnsiTheme="minorHAnsi" w:cstheme="minorHAnsi"/>
        </w:rPr>
        <w:t>In Fall 202</w:t>
      </w:r>
      <w:r>
        <w:rPr>
          <w:rFonts w:asciiTheme="minorHAnsi" w:hAnsiTheme="minorHAnsi" w:cstheme="minorHAnsi"/>
        </w:rPr>
        <w:t>1</w:t>
      </w:r>
      <w:r w:rsidRPr="00F544CA">
        <w:rPr>
          <w:rFonts w:asciiTheme="minorHAnsi" w:hAnsiTheme="minorHAnsi" w:cstheme="minorHAnsi"/>
        </w:rPr>
        <w:t xml:space="preserve"> four role plays were required in COUN 785.  </w:t>
      </w:r>
      <w:r>
        <w:rPr>
          <w:rFonts w:asciiTheme="minorHAnsi" w:hAnsiTheme="minorHAnsi" w:cstheme="minorHAnsi"/>
        </w:rPr>
        <w:t xml:space="preserve">There were 4 separate sections of the course, 1 clinical mental health section comprised of 3 students, and 3 separate school counseling sections.  </w:t>
      </w:r>
      <w:r w:rsidRPr="00F544CA">
        <w:rPr>
          <w:rFonts w:asciiTheme="minorHAnsi" w:hAnsiTheme="minorHAnsi" w:cstheme="minorHAnsi"/>
        </w:rPr>
        <w:t xml:space="preserve"> Clinical mental health students used Cognitive-Behavioral Therapy in each role play. School Counseling students used Solution-Focused Brief Counseling in each role play.</w:t>
      </w:r>
    </w:p>
    <w:p w14:paraId="4942CA0B" w14:textId="77777777" w:rsidR="001B056C" w:rsidRPr="00F544CA" w:rsidRDefault="001B056C" w:rsidP="001B056C">
      <w:pPr>
        <w:rPr>
          <w:rFonts w:asciiTheme="minorHAnsi" w:hAnsiTheme="minorHAnsi" w:cstheme="minorHAnsi"/>
        </w:rPr>
      </w:pPr>
    </w:p>
    <w:tbl>
      <w:tblPr>
        <w:tblStyle w:val="TableGrid"/>
        <w:tblW w:w="0" w:type="auto"/>
        <w:tblLook w:val="04A0" w:firstRow="1" w:lastRow="0" w:firstColumn="1" w:lastColumn="0" w:noHBand="0" w:noVBand="1"/>
      </w:tblPr>
      <w:tblGrid>
        <w:gridCol w:w="1699"/>
        <w:gridCol w:w="1521"/>
        <w:gridCol w:w="1522"/>
        <w:gridCol w:w="1564"/>
        <w:gridCol w:w="1522"/>
        <w:gridCol w:w="1522"/>
      </w:tblGrid>
      <w:tr w:rsidR="001B056C" w:rsidRPr="00F544CA" w14:paraId="7762C37A" w14:textId="77777777" w:rsidTr="00D07C3E">
        <w:tc>
          <w:tcPr>
            <w:tcW w:w="2120" w:type="dxa"/>
            <w:shd w:val="clear" w:color="auto" w:fill="F4B083" w:themeFill="accent2" w:themeFillTint="99"/>
          </w:tcPr>
          <w:p w14:paraId="224DD8D9" w14:textId="77777777" w:rsidR="001B056C" w:rsidRPr="00F544CA" w:rsidRDefault="001B056C" w:rsidP="00D07C3E">
            <w:pPr>
              <w:rPr>
                <w:rFonts w:asciiTheme="minorHAnsi" w:hAnsiTheme="minorHAnsi" w:cstheme="minorHAnsi"/>
                <w:sz w:val="20"/>
                <w:szCs w:val="20"/>
              </w:rPr>
            </w:pPr>
          </w:p>
        </w:tc>
        <w:tc>
          <w:tcPr>
            <w:tcW w:w="2120" w:type="dxa"/>
            <w:shd w:val="clear" w:color="auto" w:fill="F4B083" w:themeFill="accent2" w:themeFillTint="99"/>
          </w:tcPr>
          <w:p w14:paraId="1F84AFEF"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1</w:t>
            </w:r>
          </w:p>
        </w:tc>
        <w:tc>
          <w:tcPr>
            <w:tcW w:w="2121" w:type="dxa"/>
            <w:shd w:val="clear" w:color="auto" w:fill="F4B083" w:themeFill="accent2" w:themeFillTint="99"/>
          </w:tcPr>
          <w:p w14:paraId="405E3905"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2</w:t>
            </w:r>
          </w:p>
        </w:tc>
        <w:tc>
          <w:tcPr>
            <w:tcW w:w="2121" w:type="dxa"/>
            <w:shd w:val="clear" w:color="auto" w:fill="F4B083" w:themeFill="accent2" w:themeFillTint="99"/>
          </w:tcPr>
          <w:p w14:paraId="79BE3C72"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3</w:t>
            </w:r>
          </w:p>
        </w:tc>
        <w:tc>
          <w:tcPr>
            <w:tcW w:w="2121" w:type="dxa"/>
            <w:shd w:val="clear" w:color="auto" w:fill="F4B083" w:themeFill="accent2" w:themeFillTint="99"/>
          </w:tcPr>
          <w:p w14:paraId="1221D422"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4</w:t>
            </w:r>
          </w:p>
        </w:tc>
        <w:tc>
          <w:tcPr>
            <w:tcW w:w="2121" w:type="dxa"/>
            <w:shd w:val="clear" w:color="auto" w:fill="F4B083" w:themeFill="accent2" w:themeFillTint="99"/>
          </w:tcPr>
          <w:p w14:paraId="36D3D36D"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Total</w:t>
            </w:r>
          </w:p>
        </w:tc>
      </w:tr>
      <w:tr w:rsidR="001B056C" w:rsidRPr="00F544CA" w14:paraId="6720B1F4" w14:textId="77777777" w:rsidTr="00D07C3E">
        <w:tc>
          <w:tcPr>
            <w:tcW w:w="2120" w:type="dxa"/>
          </w:tcPr>
          <w:p w14:paraId="22F21915"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School Counseling</w:t>
            </w:r>
          </w:p>
        </w:tc>
        <w:tc>
          <w:tcPr>
            <w:tcW w:w="2120" w:type="dxa"/>
          </w:tcPr>
          <w:p w14:paraId="3CB8F48D" w14:textId="77777777" w:rsidR="001B056C" w:rsidRPr="00F544CA" w:rsidRDefault="001B056C" w:rsidP="00D07C3E">
            <w:pPr>
              <w:rPr>
                <w:rFonts w:asciiTheme="minorHAnsi" w:hAnsiTheme="minorHAnsi" w:cstheme="minorHAnsi"/>
                <w:sz w:val="20"/>
                <w:szCs w:val="20"/>
              </w:rPr>
            </w:pPr>
            <w:r>
              <w:rPr>
                <w:rFonts w:asciiTheme="minorHAnsi" w:hAnsiTheme="minorHAnsi" w:cstheme="minorHAnsi"/>
                <w:sz w:val="20"/>
                <w:szCs w:val="20"/>
              </w:rPr>
              <w:t>7</w:t>
            </w:r>
            <w:r w:rsidRPr="00F544CA">
              <w:rPr>
                <w:rFonts w:asciiTheme="minorHAnsi" w:hAnsiTheme="minorHAnsi" w:cstheme="minorHAnsi"/>
                <w:sz w:val="20"/>
                <w:szCs w:val="20"/>
              </w:rPr>
              <w:t xml:space="preserve"> of </w:t>
            </w:r>
            <w:r>
              <w:rPr>
                <w:rFonts w:asciiTheme="minorHAnsi" w:hAnsiTheme="minorHAnsi" w:cstheme="minorHAnsi"/>
                <w:sz w:val="20"/>
                <w:szCs w:val="20"/>
              </w:rPr>
              <w:t>12</w:t>
            </w:r>
            <w:r w:rsidRPr="00F544CA">
              <w:rPr>
                <w:rFonts w:asciiTheme="minorHAnsi" w:hAnsiTheme="minorHAnsi" w:cstheme="minorHAnsi"/>
                <w:sz w:val="20"/>
                <w:szCs w:val="20"/>
              </w:rPr>
              <w:t xml:space="preserve"> (</w:t>
            </w:r>
            <w:r>
              <w:rPr>
                <w:rFonts w:asciiTheme="minorHAnsi" w:hAnsiTheme="minorHAnsi" w:cstheme="minorHAnsi"/>
                <w:sz w:val="20"/>
                <w:szCs w:val="20"/>
              </w:rPr>
              <w:t>58</w:t>
            </w:r>
            <w:r w:rsidRPr="00F544CA">
              <w:rPr>
                <w:rFonts w:asciiTheme="minorHAnsi" w:hAnsiTheme="minorHAnsi" w:cstheme="minorHAnsi"/>
                <w:sz w:val="20"/>
                <w:szCs w:val="20"/>
              </w:rPr>
              <w:t>%)</w:t>
            </w:r>
          </w:p>
        </w:tc>
        <w:tc>
          <w:tcPr>
            <w:tcW w:w="2121" w:type="dxa"/>
          </w:tcPr>
          <w:p w14:paraId="1E8A885C"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 xml:space="preserve"> </w:t>
            </w:r>
            <w:r>
              <w:rPr>
                <w:rFonts w:asciiTheme="minorHAnsi" w:hAnsiTheme="minorHAnsi" w:cstheme="minorHAnsi"/>
                <w:sz w:val="20"/>
                <w:szCs w:val="20"/>
              </w:rPr>
              <w:t xml:space="preserve">11 </w:t>
            </w:r>
            <w:r w:rsidRPr="00F544CA">
              <w:rPr>
                <w:rFonts w:asciiTheme="minorHAnsi" w:hAnsiTheme="minorHAnsi" w:cstheme="minorHAnsi"/>
                <w:sz w:val="20"/>
                <w:szCs w:val="20"/>
              </w:rPr>
              <w:t xml:space="preserve">of  </w:t>
            </w:r>
            <w:r>
              <w:rPr>
                <w:rFonts w:asciiTheme="minorHAnsi" w:hAnsiTheme="minorHAnsi" w:cstheme="minorHAnsi"/>
                <w:sz w:val="20"/>
                <w:szCs w:val="20"/>
              </w:rPr>
              <w:t xml:space="preserve">12 </w:t>
            </w:r>
            <w:r w:rsidRPr="00F544CA">
              <w:rPr>
                <w:rFonts w:asciiTheme="minorHAnsi" w:hAnsiTheme="minorHAnsi" w:cstheme="minorHAnsi"/>
                <w:sz w:val="20"/>
                <w:szCs w:val="20"/>
              </w:rPr>
              <w:t>(</w:t>
            </w:r>
            <w:r>
              <w:rPr>
                <w:rFonts w:asciiTheme="minorHAnsi" w:hAnsiTheme="minorHAnsi" w:cstheme="minorHAnsi"/>
                <w:sz w:val="20"/>
                <w:szCs w:val="20"/>
              </w:rPr>
              <w:t>92</w:t>
            </w:r>
            <w:r w:rsidRPr="00F544CA">
              <w:rPr>
                <w:rFonts w:asciiTheme="minorHAnsi" w:hAnsiTheme="minorHAnsi" w:cstheme="minorHAnsi"/>
                <w:sz w:val="20"/>
                <w:szCs w:val="20"/>
              </w:rPr>
              <w:t>%)</w:t>
            </w:r>
          </w:p>
        </w:tc>
        <w:tc>
          <w:tcPr>
            <w:tcW w:w="2121" w:type="dxa"/>
          </w:tcPr>
          <w:p w14:paraId="439E01AC" w14:textId="77777777" w:rsidR="001B056C" w:rsidRPr="00F544CA" w:rsidRDefault="001B056C" w:rsidP="00D07C3E">
            <w:pPr>
              <w:rPr>
                <w:rFonts w:asciiTheme="minorHAnsi" w:hAnsiTheme="minorHAnsi" w:cstheme="minorHAnsi"/>
                <w:sz w:val="20"/>
                <w:szCs w:val="20"/>
              </w:rPr>
            </w:pPr>
            <w:r>
              <w:rPr>
                <w:rFonts w:asciiTheme="minorHAnsi" w:hAnsiTheme="minorHAnsi" w:cstheme="minorHAnsi"/>
                <w:sz w:val="20"/>
                <w:szCs w:val="20"/>
              </w:rPr>
              <w:t>11</w:t>
            </w:r>
            <w:r w:rsidRPr="00F544CA">
              <w:rPr>
                <w:rFonts w:asciiTheme="minorHAnsi" w:hAnsiTheme="minorHAnsi" w:cstheme="minorHAnsi"/>
                <w:sz w:val="20"/>
                <w:szCs w:val="20"/>
              </w:rPr>
              <w:t xml:space="preserve"> of 12 (</w:t>
            </w:r>
            <w:r>
              <w:rPr>
                <w:rFonts w:asciiTheme="minorHAnsi" w:hAnsiTheme="minorHAnsi" w:cstheme="minorHAnsi"/>
                <w:sz w:val="20"/>
                <w:szCs w:val="20"/>
              </w:rPr>
              <w:t>92</w:t>
            </w:r>
            <w:r w:rsidRPr="00F544CA">
              <w:rPr>
                <w:rFonts w:asciiTheme="minorHAnsi" w:hAnsiTheme="minorHAnsi" w:cstheme="minorHAnsi"/>
                <w:sz w:val="20"/>
                <w:szCs w:val="20"/>
              </w:rPr>
              <w:t>%)</w:t>
            </w:r>
          </w:p>
        </w:tc>
        <w:tc>
          <w:tcPr>
            <w:tcW w:w="2121" w:type="dxa"/>
          </w:tcPr>
          <w:p w14:paraId="1FB2EB91"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10 of 12 (83%)</w:t>
            </w:r>
          </w:p>
        </w:tc>
        <w:tc>
          <w:tcPr>
            <w:tcW w:w="2121" w:type="dxa"/>
          </w:tcPr>
          <w:p w14:paraId="2E03E97A" w14:textId="77777777" w:rsidR="001B056C" w:rsidRPr="00F544CA" w:rsidRDefault="001B056C" w:rsidP="00D07C3E">
            <w:pPr>
              <w:rPr>
                <w:rFonts w:asciiTheme="minorHAnsi" w:hAnsiTheme="minorHAnsi" w:cstheme="minorHAnsi"/>
                <w:sz w:val="20"/>
                <w:szCs w:val="20"/>
              </w:rPr>
            </w:pPr>
            <w:r>
              <w:rPr>
                <w:rFonts w:asciiTheme="minorHAnsi" w:hAnsiTheme="minorHAnsi" w:cstheme="minorHAnsi"/>
                <w:sz w:val="20"/>
                <w:szCs w:val="20"/>
              </w:rPr>
              <w:t>3</w:t>
            </w:r>
            <w:r w:rsidRPr="00F544CA">
              <w:rPr>
                <w:rFonts w:asciiTheme="minorHAnsi" w:hAnsiTheme="minorHAnsi" w:cstheme="minorHAnsi"/>
                <w:sz w:val="20"/>
                <w:szCs w:val="20"/>
              </w:rPr>
              <w:t>9 of 48 (60%)</w:t>
            </w:r>
          </w:p>
        </w:tc>
      </w:tr>
      <w:tr w:rsidR="001B056C" w:rsidRPr="00F544CA" w14:paraId="28D00E21" w14:textId="77777777" w:rsidTr="00D07C3E">
        <w:tc>
          <w:tcPr>
            <w:tcW w:w="2120" w:type="dxa"/>
          </w:tcPr>
          <w:p w14:paraId="6C57C62A"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 xml:space="preserve">Clinical </w:t>
            </w:r>
            <w:proofErr w:type="spellStart"/>
            <w:r w:rsidRPr="00F544CA">
              <w:rPr>
                <w:rFonts w:asciiTheme="minorHAnsi" w:hAnsiTheme="minorHAnsi" w:cstheme="minorHAnsi"/>
                <w:sz w:val="20"/>
                <w:szCs w:val="20"/>
              </w:rPr>
              <w:t>Ment</w:t>
            </w:r>
            <w:proofErr w:type="spellEnd"/>
            <w:r w:rsidRPr="00F544CA">
              <w:rPr>
                <w:rFonts w:asciiTheme="minorHAnsi" w:hAnsiTheme="minorHAnsi" w:cstheme="minorHAnsi"/>
                <w:sz w:val="20"/>
                <w:szCs w:val="20"/>
              </w:rPr>
              <w:t xml:space="preserve">. </w:t>
            </w:r>
            <w:proofErr w:type="spellStart"/>
            <w:r w:rsidRPr="00F544CA">
              <w:rPr>
                <w:rFonts w:asciiTheme="minorHAnsi" w:hAnsiTheme="minorHAnsi" w:cstheme="minorHAnsi"/>
                <w:sz w:val="20"/>
                <w:szCs w:val="20"/>
              </w:rPr>
              <w:t>Hlth</w:t>
            </w:r>
            <w:proofErr w:type="spellEnd"/>
            <w:r w:rsidRPr="00F544CA">
              <w:rPr>
                <w:rFonts w:asciiTheme="minorHAnsi" w:hAnsiTheme="minorHAnsi" w:cstheme="minorHAnsi"/>
                <w:sz w:val="20"/>
                <w:szCs w:val="20"/>
              </w:rPr>
              <w:t>.</w:t>
            </w:r>
          </w:p>
        </w:tc>
        <w:tc>
          <w:tcPr>
            <w:tcW w:w="2120" w:type="dxa"/>
          </w:tcPr>
          <w:p w14:paraId="7E5A2201" w14:textId="77777777" w:rsidR="001B056C" w:rsidRPr="00F544CA" w:rsidRDefault="001B056C" w:rsidP="00D07C3E">
            <w:pPr>
              <w:rPr>
                <w:rFonts w:asciiTheme="minorHAnsi" w:hAnsiTheme="minorHAnsi" w:cstheme="minorBidi"/>
                <w:sz w:val="20"/>
                <w:szCs w:val="20"/>
              </w:rPr>
            </w:pPr>
            <w:r>
              <w:rPr>
                <w:rFonts w:asciiTheme="minorHAnsi" w:hAnsiTheme="minorHAnsi" w:cstheme="minorBidi"/>
                <w:sz w:val="20"/>
                <w:szCs w:val="20"/>
              </w:rPr>
              <w:t>2</w:t>
            </w:r>
            <w:r w:rsidRPr="2FE93153">
              <w:rPr>
                <w:rFonts w:asciiTheme="minorHAnsi" w:hAnsiTheme="minorHAnsi" w:cstheme="minorBidi"/>
                <w:sz w:val="20"/>
                <w:szCs w:val="20"/>
              </w:rPr>
              <w:t xml:space="preserve"> of </w:t>
            </w:r>
            <w:r>
              <w:rPr>
                <w:rFonts w:asciiTheme="minorHAnsi" w:hAnsiTheme="minorHAnsi" w:cstheme="minorBidi"/>
                <w:sz w:val="20"/>
                <w:szCs w:val="20"/>
              </w:rPr>
              <w:t>3</w:t>
            </w:r>
            <w:r w:rsidRPr="2FE93153">
              <w:rPr>
                <w:rFonts w:asciiTheme="minorHAnsi" w:hAnsiTheme="minorHAnsi" w:cstheme="minorBidi"/>
                <w:sz w:val="20"/>
                <w:szCs w:val="20"/>
              </w:rPr>
              <w:t xml:space="preserve"> (</w:t>
            </w:r>
            <w:r>
              <w:rPr>
                <w:rFonts w:asciiTheme="minorHAnsi" w:hAnsiTheme="minorHAnsi" w:cstheme="minorBidi"/>
                <w:sz w:val="20"/>
                <w:szCs w:val="20"/>
              </w:rPr>
              <w:t>67</w:t>
            </w:r>
            <w:r w:rsidRPr="2FE93153">
              <w:rPr>
                <w:rFonts w:asciiTheme="minorHAnsi" w:hAnsiTheme="minorHAnsi" w:cstheme="minorBidi"/>
                <w:sz w:val="20"/>
                <w:szCs w:val="20"/>
              </w:rPr>
              <w:t>%)</w:t>
            </w:r>
          </w:p>
        </w:tc>
        <w:tc>
          <w:tcPr>
            <w:tcW w:w="2121" w:type="dxa"/>
          </w:tcPr>
          <w:p w14:paraId="62D77E2B" w14:textId="77777777" w:rsidR="001B056C" w:rsidRPr="00F544CA" w:rsidRDefault="001B056C" w:rsidP="00D07C3E">
            <w:pPr>
              <w:rPr>
                <w:rFonts w:asciiTheme="minorHAnsi" w:hAnsiTheme="minorHAnsi" w:cstheme="minorHAnsi"/>
                <w:sz w:val="20"/>
                <w:szCs w:val="20"/>
              </w:rPr>
            </w:pPr>
            <w:r>
              <w:rPr>
                <w:rFonts w:asciiTheme="minorHAnsi" w:hAnsiTheme="minorHAnsi" w:cstheme="minorHAnsi"/>
                <w:sz w:val="20"/>
                <w:szCs w:val="20"/>
              </w:rPr>
              <w:t>2</w:t>
            </w:r>
            <w:r w:rsidRPr="00F544CA">
              <w:rPr>
                <w:rFonts w:asciiTheme="minorHAnsi" w:hAnsiTheme="minorHAnsi" w:cstheme="minorHAnsi"/>
                <w:sz w:val="20"/>
                <w:szCs w:val="20"/>
              </w:rPr>
              <w:t xml:space="preserve"> of </w:t>
            </w:r>
            <w:r>
              <w:rPr>
                <w:rFonts w:asciiTheme="minorHAnsi" w:hAnsiTheme="minorHAnsi" w:cstheme="minorHAnsi"/>
                <w:sz w:val="20"/>
                <w:szCs w:val="20"/>
              </w:rPr>
              <w:t>3</w:t>
            </w:r>
            <w:r w:rsidRPr="00F544CA">
              <w:rPr>
                <w:rFonts w:asciiTheme="minorHAnsi" w:hAnsiTheme="minorHAnsi" w:cstheme="minorHAnsi"/>
                <w:sz w:val="20"/>
                <w:szCs w:val="20"/>
              </w:rPr>
              <w:t xml:space="preserve"> (</w:t>
            </w:r>
            <w:r>
              <w:rPr>
                <w:rFonts w:asciiTheme="minorHAnsi" w:hAnsiTheme="minorHAnsi" w:cstheme="minorHAnsi"/>
                <w:sz w:val="20"/>
                <w:szCs w:val="20"/>
              </w:rPr>
              <w:t>67</w:t>
            </w:r>
            <w:r w:rsidRPr="00F544CA">
              <w:rPr>
                <w:rFonts w:asciiTheme="minorHAnsi" w:hAnsiTheme="minorHAnsi" w:cstheme="minorHAnsi"/>
                <w:sz w:val="20"/>
                <w:szCs w:val="20"/>
              </w:rPr>
              <w:t>%)</w:t>
            </w:r>
          </w:p>
        </w:tc>
        <w:tc>
          <w:tcPr>
            <w:tcW w:w="2121" w:type="dxa"/>
          </w:tcPr>
          <w:p w14:paraId="00101091" w14:textId="77777777" w:rsidR="001B056C" w:rsidRPr="00F544CA" w:rsidRDefault="001B056C" w:rsidP="00D07C3E">
            <w:pPr>
              <w:rPr>
                <w:rFonts w:asciiTheme="minorHAnsi" w:hAnsiTheme="minorHAnsi" w:cstheme="minorHAnsi"/>
                <w:sz w:val="20"/>
                <w:szCs w:val="20"/>
              </w:rPr>
            </w:pPr>
            <w:r>
              <w:rPr>
                <w:rFonts w:asciiTheme="minorHAnsi" w:hAnsiTheme="minorHAnsi" w:cstheme="minorHAnsi"/>
                <w:sz w:val="20"/>
                <w:szCs w:val="20"/>
              </w:rPr>
              <w:t>3</w:t>
            </w:r>
            <w:r w:rsidRPr="00F544CA">
              <w:rPr>
                <w:rFonts w:asciiTheme="minorHAnsi" w:hAnsiTheme="minorHAnsi" w:cstheme="minorHAnsi"/>
                <w:sz w:val="20"/>
                <w:szCs w:val="20"/>
              </w:rPr>
              <w:t xml:space="preserve"> of </w:t>
            </w:r>
            <w:r>
              <w:rPr>
                <w:rFonts w:asciiTheme="minorHAnsi" w:hAnsiTheme="minorHAnsi" w:cstheme="minorHAnsi"/>
                <w:sz w:val="20"/>
                <w:szCs w:val="20"/>
              </w:rPr>
              <w:t>3</w:t>
            </w:r>
            <w:r w:rsidRPr="00F544CA">
              <w:rPr>
                <w:rFonts w:asciiTheme="minorHAnsi" w:hAnsiTheme="minorHAnsi" w:cstheme="minorHAnsi"/>
                <w:sz w:val="20"/>
                <w:szCs w:val="20"/>
              </w:rPr>
              <w:t xml:space="preserve"> (100%)</w:t>
            </w:r>
          </w:p>
        </w:tc>
        <w:tc>
          <w:tcPr>
            <w:tcW w:w="2121" w:type="dxa"/>
          </w:tcPr>
          <w:p w14:paraId="03582F18" w14:textId="77777777" w:rsidR="001B056C" w:rsidRPr="00F544CA" w:rsidRDefault="001B056C" w:rsidP="00D07C3E">
            <w:pPr>
              <w:rPr>
                <w:rFonts w:asciiTheme="minorHAnsi" w:hAnsiTheme="minorHAnsi" w:cstheme="minorHAnsi"/>
                <w:sz w:val="20"/>
                <w:szCs w:val="20"/>
              </w:rPr>
            </w:pPr>
            <w:r>
              <w:rPr>
                <w:rFonts w:asciiTheme="minorHAnsi" w:hAnsiTheme="minorHAnsi" w:cstheme="minorHAnsi"/>
                <w:sz w:val="20"/>
                <w:szCs w:val="20"/>
              </w:rPr>
              <w:t>2</w:t>
            </w:r>
            <w:r w:rsidRPr="00F544CA">
              <w:rPr>
                <w:rFonts w:asciiTheme="minorHAnsi" w:hAnsiTheme="minorHAnsi" w:cstheme="minorHAnsi"/>
                <w:sz w:val="20"/>
                <w:szCs w:val="20"/>
              </w:rPr>
              <w:t xml:space="preserve"> of </w:t>
            </w:r>
            <w:r>
              <w:rPr>
                <w:rFonts w:asciiTheme="minorHAnsi" w:hAnsiTheme="minorHAnsi" w:cstheme="minorHAnsi"/>
                <w:sz w:val="20"/>
                <w:szCs w:val="20"/>
              </w:rPr>
              <w:t>3</w:t>
            </w:r>
            <w:r w:rsidRPr="00F544CA">
              <w:rPr>
                <w:rFonts w:asciiTheme="minorHAnsi" w:hAnsiTheme="minorHAnsi" w:cstheme="minorHAnsi"/>
                <w:sz w:val="20"/>
                <w:szCs w:val="20"/>
              </w:rPr>
              <w:t xml:space="preserve"> (</w:t>
            </w:r>
            <w:r>
              <w:rPr>
                <w:rFonts w:asciiTheme="minorHAnsi" w:hAnsiTheme="minorHAnsi" w:cstheme="minorHAnsi"/>
                <w:sz w:val="20"/>
                <w:szCs w:val="20"/>
              </w:rPr>
              <w:t>67</w:t>
            </w:r>
            <w:r w:rsidRPr="00F544CA">
              <w:rPr>
                <w:rFonts w:asciiTheme="minorHAnsi" w:hAnsiTheme="minorHAnsi" w:cstheme="minorHAnsi"/>
                <w:sz w:val="20"/>
                <w:szCs w:val="20"/>
              </w:rPr>
              <w:t>%)</w:t>
            </w:r>
          </w:p>
        </w:tc>
        <w:tc>
          <w:tcPr>
            <w:tcW w:w="2121" w:type="dxa"/>
          </w:tcPr>
          <w:p w14:paraId="691369D5" w14:textId="77777777" w:rsidR="001B056C" w:rsidRPr="00F544CA" w:rsidRDefault="001B056C" w:rsidP="00D07C3E">
            <w:pPr>
              <w:rPr>
                <w:rFonts w:asciiTheme="minorHAnsi" w:hAnsiTheme="minorHAnsi" w:cstheme="minorHAnsi"/>
                <w:sz w:val="20"/>
                <w:szCs w:val="20"/>
              </w:rPr>
            </w:pPr>
            <w:r>
              <w:rPr>
                <w:rFonts w:asciiTheme="minorHAnsi" w:hAnsiTheme="minorHAnsi" w:cstheme="minorHAnsi"/>
                <w:sz w:val="20"/>
                <w:szCs w:val="20"/>
              </w:rPr>
              <w:t>9</w:t>
            </w:r>
            <w:r w:rsidRPr="00F544CA">
              <w:rPr>
                <w:rFonts w:asciiTheme="minorHAnsi" w:hAnsiTheme="minorHAnsi" w:cstheme="minorHAnsi"/>
                <w:sz w:val="20"/>
                <w:szCs w:val="20"/>
              </w:rPr>
              <w:t xml:space="preserve"> of </w:t>
            </w:r>
            <w:r>
              <w:rPr>
                <w:rFonts w:asciiTheme="minorHAnsi" w:hAnsiTheme="minorHAnsi" w:cstheme="minorHAnsi"/>
                <w:sz w:val="20"/>
                <w:szCs w:val="20"/>
              </w:rPr>
              <w:t>12</w:t>
            </w:r>
            <w:r w:rsidRPr="00F544CA">
              <w:rPr>
                <w:rFonts w:asciiTheme="minorHAnsi" w:hAnsiTheme="minorHAnsi" w:cstheme="minorHAnsi"/>
                <w:sz w:val="20"/>
                <w:szCs w:val="20"/>
              </w:rPr>
              <w:t xml:space="preserve"> (75%)</w:t>
            </w:r>
          </w:p>
        </w:tc>
      </w:tr>
      <w:tr w:rsidR="001B056C" w:rsidRPr="00F544CA" w14:paraId="24DF5F40" w14:textId="77777777" w:rsidTr="00D07C3E">
        <w:trPr>
          <w:trHeight w:val="197"/>
        </w:trPr>
        <w:tc>
          <w:tcPr>
            <w:tcW w:w="2120" w:type="dxa"/>
          </w:tcPr>
          <w:p w14:paraId="50BAD204"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Total</w:t>
            </w:r>
          </w:p>
        </w:tc>
        <w:tc>
          <w:tcPr>
            <w:tcW w:w="2120" w:type="dxa"/>
          </w:tcPr>
          <w:p w14:paraId="2A17CEFA" w14:textId="77777777" w:rsidR="001B056C" w:rsidRPr="00F544CA" w:rsidRDefault="001B056C" w:rsidP="00D07C3E">
            <w:pPr>
              <w:rPr>
                <w:rFonts w:asciiTheme="minorHAnsi" w:hAnsiTheme="minorHAnsi" w:cstheme="minorBidi"/>
                <w:sz w:val="20"/>
                <w:szCs w:val="20"/>
              </w:rPr>
            </w:pPr>
            <w:r>
              <w:rPr>
                <w:rFonts w:asciiTheme="minorHAnsi" w:hAnsiTheme="minorHAnsi" w:cstheme="minorBidi"/>
                <w:sz w:val="20"/>
                <w:szCs w:val="20"/>
              </w:rPr>
              <w:t>9</w:t>
            </w:r>
            <w:r w:rsidRPr="2FE93153">
              <w:rPr>
                <w:rFonts w:asciiTheme="minorHAnsi" w:hAnsiTheme="minorHAnsi" w:cstheme="minorBidi"/>
                <w:sz w:val="20"/>
                <w:szCs w:val="20"/>
              </w:rPr>
              <w:t xml:space="preserve"> of 1</w:t>
            </w:r>
            <w:r>
              <w:rPr>
                <w:rFonts w:asciiTheme="minorHAnsi" w:hAnsiTheme="minorHAnsi" w:cstheme="minorBidi"/>
                <w:sz w:val="20"/>
                <w:szCs w:val="20"/>
              </w:rPr>
              <w:t>5</w:t>
            </w:r>
            <w:r w:rsidRPr="2FE93153">
              <w:rPr>
                <w:rFonts w:asciiTheme="minorHAnsi" w:hAnsiTheme="minorHAnsi" w:cstheme="minorBidi"/>
                <w:sz w:val="20"/>
                <w:szCs w:val="20"/>
              </w:rPr>
              <w:t xml:space="preserve"> (</w:t>
            </w:r>
            <w:r>
              <w:rPr>
                <w:rFonts w:asciiTheme="minorHAnsi" w:hAnsiTheme="minorHAnsi" w:cstheme="minorBidi"/>
                <w:sz w:val="20"/>
                <w:szCs w:val="20"/>
              </w:rPr>
              <w:t>6</w:t>
            </w:r>
            <w:r w:rsidRPr="2FE93153">
              <w:rPr>
                <w:rFonts w:asciiTheme="minorHAnsi" w:hAnsiTheme="minorHAnsi" w:cstheme="minorBidi"/>
                <w:sz w:val="20"/>
                <w:szCs w:val="20"/>
              </w:rPr>
              <w:t>0%)</w:t>
            </w:r>
          </w:p>
        </w:tc>
        <w:tc>
          <w:tcPr>
            <w:tcW w:w="2121" w:type="dxa"/>
          </w:tcPr>
          <w:p w14:paraId="6E6C1965"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1</w:t>
            </w:r>
            <w:r>
              <w:rPr>
                <w:rFonts w:asciiTheme="minorHAnsi" w:hAnsiTheme="minorHAnsi" w:cstheme="minorHAnsi"/>
                <w:sz w:val="20"/>
                <w:szCs w:val="20"/>
              </w:rPr>
              <w:t>3</w:t>
            </w:r>
            <w:r w:rsidRPr="00F544CA">
              <w:rPr>
                <w:rFonts w:asciiTheme="minorHAnsi" w:hAnsiTheme="minorHAnsi" w:cstheme="minorHAnsi"/>
                <w:sz w:val="20"/>
                <w:szCs w:val="20"/>
              </w:rPr>
              <w:t xml:space="preserve"> of 1</w:t>
            </w:r>
            <w:r>
              <w:rPr>
                <w:rFonts w:asciiTheme="minorHAnsi" w:hAnsiTheme="minorHAnsi" w:cstheme="minorHAnsi"/>
                <w:sz w:val="20"/>
                <w:szCs w:val="20"/>
              </w:rPr>
              <w:t>5</w:t>
            </w:r>
            <w:r w:rsidRPr="00F544CA">
              <w:rPr>
                <w:rFonts w:asciiTheme="minorHAnsi" w:hAnsiTheme="minorHAnsi" w:cstheme="minorHAnsi"/>
                <w:sz w:val="20"/>
                <w:szCs w:val="20"/>
              </w:rPr>
              <w:t xml:space="preserve"> (</w:t>
            </w:r>
            <w:r>
              <w:rPr>
                <w:rFonts w:asciiTheme="minorHAnsi" w:hAnsiTheme="minorHAnsi" w:cstheme="minorHAnsi"/>
                <w:sz w:val="20"/>
                <w:szCs w:val="20"/>
              </w:rPr>
              <w:t>8</w:t>
            </w:r>
            <w:r w:rsidRPr="00F544CA">
              <w:rPr>
                <w:rFonts w:asciiTheme="minorHAnsi" w:hAnsiTheme="minorHAnsi" w:cstheme="minorHAnsi"/>
                <w:sz w:val="20"/>
                <w:szCs w:val="20"/>
              </w:rPr>
              <w:t>7%)</w:t>
            </w:r>
          </w:p>
        </w:tc>
        <w:tc>
          <w:tcPr>
            <w:tcW w:w="2121" w:type="dxa"/>
          </w:tcPr>
          <w:p w14:paraId="441729F5"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1</w:t>
            </w:r>
            <w:r>
              <w:rPr>
                <w:rFonts w:asciiTheme="minorHAnsi" w:hAnsiTheme="minorHAnsi" w:cstheme="minorHAnsi"/>
                <w:sz w:val="20"/>
                <w:szCs w:val="20"/>
              </w:rPr>
              <w:t>4</w:t>
            </w:r>
            <w:r w:rsidRPr="00F544CA">
              <w:rPr>
                <w:rFonts w:asciiTheme="minorHAnsi" w:hAnsiTheme="minorHAnsi" w:cstheme="minorHAnsi"/>
                <w:sz w:val="20"/>
                <w:szCs w:val="20"/>
              </w:rPr>
              <w:t xml:space="preserve"> of 1</w:t>
            </w:r>
            <w:r>
              <w:rPr>
                <w:rFonts w:asciiTheme="minorHAnsi" w:hAnsiTheme="minorHAnsi" w:cstheme="minorHAnsi"/>
                <w:sz w:val="20"/>
                <w:szCs w:val="20"/>
              </w:rPr>
              <w:t>5</w:t>
            </w:r>
            <w:r w:rsidRPr="00F544CA">
              <w:rPr>
                <w:rFonts w:asciiTheme="minorHAnsi" w:hAnsiTheme="minorHAnsi" w:cstheme="minorHAnsi"/>
                <w:sz w:val="20"/>
                <w:szCs w:val="20"/>
              </w:rPr>
              <w:t xml:space="preserve"> (</w:t>
            </w:r>
            <w:r>
              <w:rPr>
                <w:rFonts w:asciiTheme="minorHAnsi" w:hAnsiTheme="minorHAnsi" w:cstheme="minorHAnsi"/>
                <w:sz w:val="20"/>
                <w:szCs w:val="20"/>
              </w:rPr>
              <w:t>93</w:t>
            </w:r>
            <w:r w:rsidRPr="00F544CA">
              <w:rPr>
                <w:rFonts w:asciiTheme="minorHAnsi" w:hAnsiTheme="minorHAnsi" w:cstheme="minorHAnsi"/>
                <w:sz w:val="20"/>
                <w:szCs w:val="20"/>
              </w:rPr>
              <w:t>%)</w:t>
            </w:r>
          </w:p>
        </w:tc>
        <w:tc>
          <w:tcPr>
            <w:tcW w:w="2121" w:type="dxa"/>
          </w:tcPr>
          <w:p w14:paraId="47B175FE"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1</w:t>
            </w:r>
            <w:r>
              <w:rPr>
                <w:rFonts w:asciiTheme="minorHAnsi" w:hAnsiTheme="minorHAnsi" w:cstheme="minorHAnsi"/>
                <w:sz w:val="20"/>
                <w:szCs w:val="20"/>
              </w:rPr>
              <w:t>2</w:t>
            </w:r>
            <w:r w:rsidRPr="00F544CA">
              <w:rPr>
                <w:rFonts w:asciiTheme="minorHAnsi" w:hAnsiTheme="minorHAnsi" w:cstheme="minorHAnsi"/>
                <w:sz w:val="20"/>
                <w:szCs w:val="20"/>
              </w:rPr>
              <w:t xml:space="preserve"> of 1</w:t>
            </w:r>
            <w:r>
              <w:rPr>
                <w:rFonts w:asciiTheme="minorHAnsi" w:hAnsiTheme="minorHAnsi" w:cstheme="minorHAnsi"/>
                <w:sz w:val="20"/>
                <w:szCs w:val="20"/>
              </w:rPr>
              <w:t>5</w:t>
            </w:r>
            <w:r w:rsidRPr="00F544CA">
              <w:rPr>
                <w:rFonts w:asciiTheme="minorHAnsi" w:hAnsiTheme="minorHAnsi" w:cstheme="minorHAnsi"/>
                <w:sz w:val="20"/>
                <w:szCs w:val="20"/>
              </w:rPr>
              <w:t xml:space="preserve"> (8</w:t>
            </w:r>
            <w:r>
              <w:rPr>
                <w:rFonts w:asciiTheme="minorHAnsi" w:hAnsiTheme="minorHAnsi" w:cstheme="minorHAnsi"/>
                <w:sz w:val="20"/>
                <w:szCs w:val="20"/>
              </w:rPr>
              <w:t>0</w:t>
            </w:r>
            <w:r w:rsidRPr="00F544CA">
              <w:rPr>
                <w:rFonts w:asciiTheme="minorHAnsi" w:hAnsiTheme="minorHAnsi" w:cstheme="minorHAnsi"/>
                <w:sz w:val="20"/>
                <w:szCs w:val="20"/>
              </w:rPr>
              <w:t>%)</w:t>
            </w:r>
          </w:p>
        </w:tc>
        <w:tc>
          <w:tcPr>
            <w:tcW w:w="2121" w:type="dxa"/>
          </w:tcPr>
          <w:p w14:paraId="7E0870E1" w14:textId="77777777" w:rsidR="001B056C" w:rsidRPr="00F544CA" w:rsidRDefault="001B056C" w:rsidP="00D07C3E">
            <w:pPr>
              <w:rPr>
                <w:rFonts w:asciiTheme="minorHAnsi" w:hAnsiTheme="minorHAnsi" w:cstheme="minorHAnsi"/>
                <w:sz w:val="20"/>
                <w:szCs w:val="20"/>
              </w:rPr>
            </w:pPr>
            <w:r>
              <w:rPr>
                <w:rFonts w:asciiTheme="minorHAnsi" w:hAnsiTheme="minorHAnsi" w:cstheme="minorHAnsi"/>
                <w:sz w:val="20"/>
                <w:szCs w:val="20"/>
              </w:rPr>
              <w:t>48</w:t>
            </w:r>
            <w:r w:rsidRPr="00F544CA">
              <w:rPr>
                <w:rFonts w:asciiTheme="minorHAnsi" w:hAnsiTheme="minorHAnsi" w:cstheme="minorHAnsi"/>
                <w:sz w:val="20"/>
                <w:szCs w:val="20"/>
              </w:rPr>
              <w:t xml:space="preserve"> of </w:t>
            </w:r>
            <w:r>
              <w:rPr>
                <w:rFonts w:asciiTheme="minorHAnsi" w:hAnsiTheme="minorHAnsi" w:cstheme="minorHAnsi"/>
                <w:sz w:val="20"/>
                <w:szCs w:val="20"/>
              </w:rPr>
              <w:t>60</w:t>
            </w:r>
            <w:r w:rsidRPr="00F544CA">
              <w:rPr>
                <w:rFonts w:asciiTheme="minorHAnsi" w:hAnsiTheme="minorHAnsi" w:cstheme="minorHAnsi"/>
                <w:sz w:val="20"/>
                <w:szCs w:val="20"/>
              </w:rPr>
              <w:t xml:space="preserve"> (62%)</w:t>
            </w:r>
          </w:p>
        </w:tc>
      </w:tr>
    </w:tbl>
    <w:p w14:paraId="2855E94D" w14:textId="77777777" w:rsidR="001B056C" w:rsidRPr="00F544CA" w:rsidRDefault="001B056C" w:rsidP="001B056C">
      <w:pPr>
        <w:rPr>
          <w:rFonts w:asciiTheme="minorHAnsi" w:hAnsiTheme="minorHAnsi" w:cstheme="minorHAnsi"/>
        </w:rPr>
      </w:pPr>
    </w:p>
    <w:p w14:paraId="02E3FAA7" w14:textId="77777777" w:rsidR="001B056C" w:rsidRPr="00F544CA" w:rsidRDefault="001B056C" w:rsidP="001B056C">
      <w:pPr>
        <w:rPr>
          <w:rFonts w:asciiTheme="minorHAnsi" w:hAnsiTheme="minorHAnsi" w:cstheme="minorHAnsi"/>
        </w:rPr>
      </w:pPr>
    </w:p>
    <w:p w14:paraId="7F139DAC" w14:textId="77777777" w:rsidR="001B056C" w:rsidRPr="00F544CA" w:rsidRDefault="001B056C" w:rsidP="001B056C">
      <w:pPr>
        <w:rPr>
          <w:rFonts w:asciiTheme="minorHAnsi" w:hAnsiTheme="minorHAnsi" w:cstheme="minorBidi"/>
        </w:rPr>
      </w:pPr>
      <w:r w:rsidRPr="2FE93153">
        <w:rPr>
          <w:rFonts w:asciiTheme="minorHAnsi" w:hAnsiTheme="minorHAnsi" w:cstheme="minorBidi"/>
        </w:rPr>
        <w:t>In COUN 725 three role plays were required.  6 students were enrolled in the course: 3 school counseling students, 3 clinical mental health students.  A benchmark of 80% on each role play was established. In the first role play, students were allowed to use any theoretical orientation, or none at all. The first role play’s intent is to build the core skills that counselors need to form a strong therapeutic alliance with clients.  This was an opportunity to observe the student using his or her preferred, or natural, counseling style. In the second role play, students were allowed to use any theoretical orientation, including Motivational Interviewing, while building on their core skills from role play 1. In the third role plays students were asked to choose a theory from those studied in the course.  This allowed students to practice a preferred theoretical orientation, after first completing assignments related to that theory.</w:t>
      </w:r>
    </w:p>
    <w:p w14:paraId="2E94DADB" w14:textId="77777777" w:rsidR="001B056C" w:rsidRPr="00F544CA" w:rsidRDefault="001B056C" w:rsidP="001B056C">
      <w:pPr>
        <w:rPr>
          <w:rFonts w:asciiTheme="minorHAnsi" w:hAnsiTheme="minorHAnsi" w:cstheme="minorHAnsi"/>
        </w:rPr>
      </w:pPr>
    </w:p>
    <w:tbl>
      <w:tblPr>
        <w:tblStyle w:val="TableGrid"/>
        <w:tblW w:w="0" w:type="auto"/>
        <w:tblLook w:val="04A0" w:firstRow="1" w:lastRow="0" w:firstColumn="1" w:lastColumn="0" w:noHBand="0" w:noVBand="1"/>
      </w:tblPr>
      <w:tblGrid>
        <w:gridCol w:w="1919"/>
        <w:gridCol w:w="1857"/>
        <w:gridCol w:w="1858"/>
        <w:gridCol w:w="1858"/>
        <w:gridCol w:w="1858"/>
      </w:tblGrid>
      <w:tr w:rsidR="001B056C" w:rsidRPr="00F544CA" w14:paraId="05A6A6A3" w14:textId="77777777" w:rsidTr="00D07C3E">
        <w:tc>
          <w:tcPr>
            <w:tcW w:w="2120" w:type="dxa"/>
            <w:shd w:val="clear" w:color="auto" w:fill="F4B083" w:themeFill="accent2" w:themeFillTint="99"/>
          </w:tcPr>
          <w:p w14:paraId="1F9CC86C" w14:textId="77777777" w:rsidR="001B056C" w:rsidRPr="00F544CA" w:rsidRDefault="001B056C" w:rsidP="00D07C3E">
            <w:pPr>
              <w:rPr>
                <w:rFonts w:asciiTheme="minorHAnsi" w:hAnsiTheme="minorHAnsi" w:cstheme="minorHAnsi"/>
                <w:sz w:val="20"/>
                <w:szCs w:val="20"/>
              </w:rPr>
            </w:pPr>
          </w:p>
        </w:tc>
        <w:tc>
          <w:tcPr>
            <w:tcW w:w="2120" w:type="dxa"/>
            <w:shd w:val="clear" w:color="auto" w:fill="F4B083" w:themeFill="accent2" w:themeFillTint="99"/>
          </w:tcPr>
          <w:p w14:paraId="5CC187F0"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1</w:t>
            </w:r>
          </w:p>
        </w:tc>
        <w:tc>
          <w:tcPr>
            <w:tcW w:w="2121" w:type="dxa"/>
            <w:shd w:val="clear" w:color="auto" w:fill="F4B083" w:themeFill="accent2" w:themeFillTint="99"/>
          </w:tcPr>
          <w:p w14:paraId="0788DE94"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2</w:t>
            </w:r>
          </w:p>
        </w:tc>
        <w:tc>
          <w:tcPr>
            <w:tcW w:w="2121" w:type="dxa"/>
            <w:shd w:val="clear" w:color="auto" w:fill="F4B083" w:themeFill="accent2" w:themeFillTint="99"/>
          </w:tcPr>
          <w:p w14:paraId="28CF85D2"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3</w:t>
            </w:r>
          </w:p>
        </w:tc>
        <w:tc>
          <w:tcPr>
            <w:tcW w:w="2121" w:type="dxa"/>
            <w:shd w:val="clear" w:color="auto" w:fill="F4B083" w:themeFill="accent2" w:themeFillTint="99"/>
          </w:tcPr>
          <w:p w14:paraId="3C4D89A7"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Total</w:t>
            </w:r>
          </w:p>
        </w:tc>
      </w:tr>
      <w:tr w:rsidR="001B056C" w:rsidRPr="00F544CA" w14:paraId="6A541441" w14:textId="77777777" w:rsidTr="00D07C3E">
        <w:tc>
          <w:tcPr>
            <w:tcW w:w="2120" w:type="dxa"/>
          </w:tcPr>
          <w:p w14:paraId="65535BF5"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School Counseling</w:t>
            </w:r>
          </w:p>
        </w:tc>
        <w:tc>
          <w:tcPr>
            <w:tcW w:w="2120" w:type="dxa"/>
          </w:tcPr>
          <w:p w14:paraId="49FBAE4E"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3 of 3 (100%)</w:t>
            </w:r>
          </w:p>
        </w:tc>
        <w:tc>
          <w:tcPr>
            <w:tcW w:w="2121" w:type="dxa"/>
          </w:tcPr>
          <w:p w14:paraId="575ABA2E"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3 of 3 (100%)</w:t>
            </w:r>
          </w:p>
        </w:tc>
        <w:tc>
          <w:tcPr>
            <w:tcW w:w="2121" w:type="dxa"/>
          </w:tcPr>
          <w:p w14:paraId="4EA55A5D"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3 of 3 (100%)</w:t>
            </w:r>
          </w:p>
        </w:tc>
        <w:tc>
          <w:tcPr>
            <w:tcW w:w="2121" w:type="dxa"/>
          </w:tcPr>
          <w:p w14:paraId="388891F4"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9 of 9 (100%)</w:t>
            </w:r>
          </w:p>
        </w:tc>
      </w:tr>
      <w:tr w:rsidR="001B056C" w:rsidRPr="00F544CA" w14:paraId="6B87FC9D" w14:textId="77777777" w:rsidTr="00D07C3E">
        <w:tc>
          <w:tcPr>
            <w:tcW w:w="2120" w:type="dxa"/>
          </w:tcPr>
          <w:p w14:paraId="369A00EB"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 xml:space="preserve">Clinical </w:t>
            </w:r>
            <w:proofErr w:type="spellStart"/>
            <w:r w:rsidRPr="00F544CA">
              <w:rPr>
                <w:rFonts w:asciiTheme="minorHAnsi" w:hAnsiTheme="minorHAnsi" w:cstheme="minorHAnsi"/>
                <w:sz w:val="20"/>
                <w:szCs w:val="20"/>
              </w:rPr>
              <w:t>Ment</w:t>
            </w:r>
            <w:proofErr w:type="spellEnd"/>
            <w:r w:rsidRPr="00F544CA">
              <w:rPr>
                <w:rFonts w:asciiTheme="minorHAnsi" w:hAnsiTheme="minorHAnsi" w:cstheme="minorHAnsi"/>
                <w:sz w:val="20"/>
                <w:szCs w:val="20"/>
              </w:rPr>
              <w:t xml:space="preserve">. </w:t>
            </w:r>
            <w:proofErr w:type="spellStart"/>
            <w:r w:rsidRPr="00F544CA">
              <w:rPr>
                <w:rFonts w:asciiTheme="minorHAnsi" w:hAnsiTheme="minorHAnsi" w:cstheme="minorHAnsi"/>
                <w:sz w:val="20"/>
                <w:szCs w:val="20"/>
              </w:rPr>
              <w:t>Hlth</w:t>
            </w:r>
            <w:proofErr w:type="spellEnd"/>
            <w:r w:rsidRPr="00F544CA">
              <w:rPr>
                <w:rFonts w:asciiTheme="minorHAnsi" w:hAnsiTheme="minorHAnsi" w:cstheme="minorHAnsi"/>
                <w:sz w:val="20"/>
                <w:szCs w:val="20"/>
              </w:rPr>
              <w:t>.</w:t>
            </w:r>
          </w:p>
        </w:tc>
        <w:tc>
          <w:tcPr>
            <w:tcW w:w="2120" w:type="dxa"/>
          </w:tcPr>
          <w:p w14:paraId="4D220226"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2 of 3 (67%)</w:t>
            </w:r>
          </w:p>
        </w:tc>
        <w:tc>
          <w:tcPr>
            <w:tcW w:w="2121" w:type="dxa"/>
          </w:tcPr>
          <w:p w14:paraId="2CB95049"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3 of 3 (100%)</w:t>
            </w:r>
          </w:p>
        </w:tc>
        <w:tc>
          <w:tcPr>
            <w:tcW w:w="2121" w:type="dxa"/>
          </w:tcPr>
          <w:p w14:paraId="5C49CA3F"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2 of 3 (67%)</w:t>
            </w:r>
          </w:p>
        </w:tc>
        <w:tc>
          <w:tcPr>
            <w:tcW w:w="2121" w:type="dxa"/>
          </w:tcPr>
          <w:p w14:paraId="15E0C8E7"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7 of 9 (78%)</w:t>
            </w:r>
          </w:p>
        </w:tc>
      </w:tr>
      <w:tr w:rsidR="001B056C" w:rsidRPr="00F544CA" w14:paraId="6752A81E" w14:textId="77777777" w:rsidTr="00D07C3E">
        <w:trPr>
          <w:trHeight w:val="197"/>
        </w:trPr>
        <w:tc>
          <w:tcPr>
            <w:tcW w:w="2120" w:type="dxa"/>
          </w:tcPr>
          <w:p w14:paraId="5AF303CD"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Total</w:t>
            </w:r>
          </w:p>
        </w:tc>
        <w:tc>
          <w:tcPr>
            <w:tcW w:w="2120" w:type="dxa"/>
          </w:tcPr>
          <w:p w14:paraId="37E5B78D"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5 of 6 (83%)</w:t>
            </w:r>
          </w:p>
        </w:tc>
        <w:tc>
          <w:tcPr>
            <w:tcW w:w="2121" w:type="dxa"/>
          </w:tcPr>
          <w:p w14:paraId="02BF5B2B"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6 of 6 (100%)</w:t>
            </w:r>
          </w:p>
        </w:tc>
        <w:tc>
          <w:tcPr>
            <w:tcW w:w="2121" w:type="dxa"/>
          </w:tcPr>
          <w:p w14:paraId="021923EB"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5 of 6 (83%)</w:t>
            </w:r>
          </w:p>
        </w:tc>
        <w:tc>
          <w:tcPr>
            <w:tcW w:w="2121" w:type="dxa"/>
          </w:tcPr>
          <w:p w14:paraId="198390B1"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16 of 18 (89%)</w:t>
            </w:r>
          </w:p>
        </w:tc>
      </w:tr>
    </w:tbl>
    <w:p w14:paraId="69086699" w14:textId="77777777" w:rsidR="001B056C" w:rsidRDefault="001B056C" w:rsidP="001B056C">
      <w:pPr>
        <w:rPr>
          <w:rFonts w:asciiTheme="minorHAnsi" w:hAnsiTheme="minorHAnsi"/>
        </w:rPr>
      </w:pPr>
    </w:p>
    <w:p w14:paraId="0254F233" w14:textId="77777777" w:rsidR="001B056C" w:rsidRPr="00D021E9" w:rsidRDefault="001B056C" w:rsidP="001B056C">
      <w:pPr>
        <w:rPr>
          <w:rFonts w:asciiTheme="minorHAnsi" w:hAnsiTheme="minorHAnsi" w:cstheme="minorBidi"/>
          <w:color w:val="000000" w:themeColor="text1"/>
          <w:u w:val="single"/>
        </w:rPr>
      </w:pPr>
      <w:r w:rsidRPr="00D021E9">
        <w:rPr>
          <w:rFonts w:asciiTheme="minorHAnsi" w:hAnsiTheme="minorHAnsi" w:cstheme="minorBidi"/>
          <w:color w:val="000000" w:themeColor="text1"/>
          <w:u w:val="single"/>
        </w:rPr>
        <w:t>Spring 2022</w:t>
      </w:r>
    </w:p>
    <w:p w14:paraId="0FDC3040" w14:textId="77777777" w:rsidR="001B056C" w:rsidRPr="00F544CA" w:rsidRDefault="001B056C" w:rsidP="001B056C">
      <w:pPr>
        <w:rPr>
          <w:rFonts w:asciiTheme="minorHAnsi" w:hAnsiTheme="minorHAnsi" w:cstheme="minorBidi"/>
        </w:rPr>
      </w:pPr>
      <w:r w:rsidRPr="00D021E9">
        <w:rPr>
          <w:rFonts w:asciiTheme="minorHAnsi" w:hAnsiTheme="minorHAnsi" w:cstheme="minorBidi"/>
          <w:color w:val="000000" w:themeColor="text1"/>
        </w:rPr>
        <w:t xml:space="preserve">In Spring 2022 </w:t>
      </w:r>
      <w:r w:rsidRPr="0934E8FE">
        <w:rPr>
          <w:rFonts w:asciiTheme="minorHAnsi" w:hAnsiTheme="minorHAnsi" w:cstheme="minorBidi"/>
        </w:rPr>
        <w:t xml:space="preserve">two sections of COUN 785 were offered: one for school counseling students and one for clinical mental health students.  4 clinical mental health students took the COUN 785 practicum course, which was taught by an adjunct instructor for the first time. </w:t>
      </w:r>
      <w:r w:rsidRPr="00D021E9">
        <w:rPr>
          <w:rFonts w:asciiTheme="minorHAnsi" w:hAnsiTheme="minorHAnsi" w:cstheme="minorBidi"/>
        </w:rPr>
        <w:t xml:space="preserve">This instructor omitted the role play assignments from the course without consulting the counseling program coordinator </w:t>
      </w:r>
      <w:r w:rsidRPr="0934E8FE">
        <w:rPr>
          <w:rFonts w:asciiTheme="minorHAnsi" w:hAnsiTheme="minorHAnsi" w:cstheme="minorBidi"/>
        </w:rPr>
        <w:t xml:space="preserve">However two audio/video recordings of students working with real clients were required.  Those grades will be used her to assess clinical mental health students’ ability to use counseling skills, with a benchmark of 90%.  </w:t>
      </w:r>
      <w:r w:rsidRPr="0934E8FE">
        <w:rPr>
          <w:rFonts w:asciiTheme="minorHAnsi" w:hAnsiTheme="minorHAnsi" w:cstheme="minorBidi"/>
          <w:color w:val="FF0000"/>
        </w:rPr>
        <w:t xml:space="preserve">11 </w:t>
      </w:r>
      <w:r w:rsidRPr="0934E8FE">
        <w:rPr>
          <w:rFonts w:asciiTheme="minorHAnsi" w:hAnsiTheme="minorHAnsi" w:cstheme="minorBidi"/>
        </w:rPr>
        <w:t>school counseling students completed the school counseling section of COUN 785. They were required to complete 4 role plays and one audio/video recording of a session with a student at their placement. Both sets of data will be reported here.</w:t>
      </w:r>
    </w:p>
    <w:p w14:paraId="0D33B0B1" w14:textId="77777777" w:rsidR="001B056C" w:rsidRPr="00F544CA" w:rsidRDefault="001B056C" w:rsidP="001B056C">
      <w:pPr>
        <w:rPr>
          <w:rFonts w:asciiTheme="minorHAnsi" w:hAnsiTheme="minorHAnsi" w:cstheme="minorHAnsi"/>
        </w:rPr>
      </w:pPr>
    </w:p>
    <w:tbl>
      <w:tblPr>
        <w:tblStyle w:val="TableGrid"/>
        <w:tblW w:w="0" w:type="auto"/>
        <w:tblLook w:val="04A0" w:firstRow="1" w:lastRow="0" w:firstColumn="1" w:lastColumn="0" w:noHBand="0" w:noVBand="1"/>
      </w:tblPr>
      <w:tblGrid>
        <w:gridCol w:w="2343"/>
        <w:gridCol w:w="2397"/>
        <w:gridCol w:w="2397"/>
        <w:gridCol w:w="2213"/>
      </w:tblGrid>
      <w:tr w:rsidR="001B056C" w:rsidRPr="00F544CA" w14:paraId="4527AC05" w14:textId="77777777" w:rsidTr="00D07C3E">
        <w:tc>
          <w:tcPr>
            <w:tcW w:w="3182" w:type="dxa"/>
            <w:shd w:val="clear" w:color="auto" w:fill="F4B083" w:themeFill="accent2" w:themeFillTint="99"/>
          </w:tcPr>
          <w:p w14:paraId="130E2B94" w14:textId="77777777" w:rsidR="001B056C" w:rsidRPr="00F544CA" w:rsidRDefault="001B056C" w:rsidP="00D07C3E">
            <w:pPr>
              <w:rPr>
                <w:rFonts w:asciiTheme="minorHAnsi" w:hAnsiTheme="minorHAnsi" w:cstheme="minorHAnsi"/>
                <w:sz w:val="20"/>
                <w:szCs w:val="20"/>
              </w:rPr>
            </w:pPr>
          </w:p>
        </w:tc>
        <w:tc>
          <w:tcPr>
            <w:tcW w:w="3182" w:type="dxa"/>
            <w:shd w:val="clear" w:color="auto" w:fill="F4B083" w:themeFill="accent2" w:themeFillTint="99"/>
          </w:tcPr>
          <w:p w14:paraId="21AA85DD"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Audio/Video #1</w:t>
            </w:r>
          </w:p>
        </w:tc>
        <w:tc>
          <w:tcPr>
            <w:tcW w:w="3182" w:type="dxa"/>
            <w:shd w:val="clear" w:color="auto" w:fill="F4B083" w:themeFill="accent2" w:themeFillTint="99"/>
          </w:tcPr>
          <w:p w14:paraId="25DE327F"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Audio/Video #2</w:t>
            </w:r>
          </w:p>
        </w:tc>
        <w:tc>
          <w:tcPr>
            <w:tcW w:w="3183" w:type="dxa"/>
            <w:shd w:val="clear" w:color="auto" w:fill="F4B083" w:themeFill="accent2" w:themeFillTint="99"/>
          </w:tcPr>
          <w:p w14:paraId="5844095A"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Total</w:t>
            </w:r>
          </w:p>
        </w:tc>
      </w:tr>
      <w:tr w:rsidR="001B056C" w:rsidRPr="00F544CA" w14:paraId="313F0E41" w14:textId="77777777" w:rsidTr="00D07C3E">
        <w:tc>
          <w:tcPr>
            <w:tcW w:w="3182" w:type="dxa"/>
          </w:tcPr>
          <w:p w14:paraId="1DFF0BFE" w14:textId="77777777" w:rsidR="001B056C" w:rsidRPr="00F544CA" w:rsidRDefault="001B056C" w:rsidP="00D07C3E">
            <w:pPr>
              <w:rPr>
                <w:rFonts w:asciiTheme="minorHAnsi" w:hAnsiTheme="minorHAnsi" w:cstheme="minorBidi"/>
                <w:sz w:val="20"/>
                <w:szCs w:val="20"/>
              </w:rPr>
            </w:pPr>
            <w:r w:rsidRPr="0934E8FE">
              <w:rPr>
                <w:rFonts w:asciiTheme="minorHAnsi" w:hAnsiTheme="minorHAnsi" w:cstheme="minorBidi"/>
                <w:sz w:val="20"/>
                <w:szCs w:val="20"/>
              </w:rPr>
              <w:t>Clinical Mental Health</w:t>
            </w:r>
          </w:p>
        </w:tc>
        <w:tc>
          <w:tcPr>
            <w:tcW w:w="3182" w:type="dxa"/>
          </w:tcPr>
          <w:p w14:paraId="5C7BD062"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2 of 4 (50%)</w:t>
            </w:r>
          </w:p>
        </w:tc>
        <w:tc>
          <w:tcPr>
            <w:tcW w:w="3182" w:type="dxa"/>
          </w:tcPr>
          <w:p w14:paraId="14F639E3"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4 of 4 (100%)</w:t>
            </w:r>
          </w:p>
        </w:tc>
        <w:tc>
          <w:tcPr>
            <w:tcW w:w="3183" w:type="dxa"/>
          </w:tcPr>
          <w:p w14:paraId="45177DB9" w14:textId="77777777" w:rsidR="001B056C" w:rsidRPr="00F544CA" w:rsidRDefault="001B056C" w:rsidP="00D07C3E">
            <w:pPr>
              <w:rPr>
                <w:rFonts w:asciiTheme="minorHAnsi" w:hAnsiTheme="minorHAnsi" w:cstheme="minorBidi"/>
                <w:sz w:val="20"/>
                <w:szCs w:val="20"/>
              </w:rPr>
            </w:pPr>
            <w:r w:rsidRPr="0934E8FE">
              <w:rPr>
                <w:rFonts w:asciiTheme="minorHAnsi" w:hAnsiTheme="minorHAnsi" w:cstheme="minorBidi"/>
                <w:sz w:val="20"/>
                <w:szCs w:val="20"/>
              </w:rPr>
              <w:t>6 of 8 (75%)</w:t>
            </w:r>
          </w:p>
        </w:tc>
      </w:tr>
      <w:tr w:rsidR="001B056C" w:rsidRPr="00F544CA" w14:paraId="4B007E53" w14:textId="77777777" w:rsidTr="00D07C3E">
        <w:tc>
          <w:tcPr>
            <w:tcW w:w="3182" w:type="dxa"/>
          </w:tcPr>
          <w:p w14:paraId="5B12AA9B"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School Counseling</w:t>
            </w:r>
          </w:p>
        </w:tc>
        <w:tc>
          <w:tcPr>
            <w:tcW w:w="3182" w:type="dxa"/>
          </w:tcPr>
          <w:p w14:paraId="7627D1B9" w14:textId="77777777" w:rsidR="001B056C" w:rsidRPr="00D021E9" w:rsidRDefault="001B056C" w:rsidP="00D07C3E">
            <w:pPr>
              <w:spacing w:line="259" w:lineRule="auto"/>
              <w:rPr>
                <w:color w:val="000000" w:themeColor="text1"/>
              </w:rPr>
            </w:pPr>
            <w:r w:rsidRPr="00D021E9">
              <w:rPr>
                <w:rFonts w:asciiTheme="minorHAnsi" w:hAnsiTheme="minorHAnsi" w:cstheme="minorBidi"/>
                <w:color w:val="000000" w:themeColor="text1"/>
                <w:sz w:val="20"/>
                <w:szCs w:val="20"/>
              </w:rPr>
              <w:t>11 of 11 (100%)</w:t>
            </w:r>
          </w:p>
        </w:tc>
        <w:tc>
          <w:tcPr>
            <w:tcW w:w="3182" w:type="dxa"/>
          </w:tcPr>
          <w:p w14:paraId="70A5A91B" w14:textId="77777777" w:rsidR="001B056C" w:rsidRPr="00F544CA" w:rsidRDefault="001B056C" w:rsidP="00D07C3E">
            <w:pPr>
              <w:rPr>
                <w:rFonts w:asciiTheme="minorHAnsi" w:hAnsiTheme="minorHAnsi" w:cstheme="minorHAnsi"/>
                <w:sz w:val="20"/>
                <w:szCs w:val="20"/>
              </w:rPr>
            </w:pPr>
          </w:p>
        </w:tc>
        <w:tc>
          <w:tcPr>
            <w:tcW w:w="3183" w:type="dxa"/>
          </w:tcPr>
          <w:p w14:paraId="1E55573D" w14:textId="77777777" w:rsidR="001B056C" w:rsidRPr="00F544CA" w:rsidRDefault="001B056C" w:rsidP="00D07C3E">
            <w:pPr>
              <w:rPr>
                <w:rFonts w:asciiTheme="minorHAnsi" w:hAnsiTheme="minorHAnsi" w:cstheme="minorBidi"/>
                <w:sz w:val="20"/>
                <w:szCs w:val="20"/>
              </w:rPr>
            </w:pPr>
            <w:r w:rsidRPr="00D021E9">
              <w:rPr>
                <w:rFonts w:asciiTheme="minorHAnsi" w:hAnsiTheme="minorHAnsi" w:cstheme="minorBidi"/>
                <w:color w:val="000000" w:themeColor="text1"/>
                <w:sz w:val="20"/>
                <w:szCs w:val="20"/>
              </w:rPr>
              <w:t>11 of 11 (100%)</w:t>
            </w:r>
          </w:p>
        </w:tc>
      </w:tr>
      <w:tr w:rsidR="001B056C" w:rsidRPr="00F544CA" w14:paraId="7B59D912" w14:textId="77777777" w:rsidTr="00D07C3E">
        <w:tc>
          <w:tcPr>
            <w:tcW w:w="3182" w:type="dxa"/>
          </w:tcPr>
          <w:p w14:paraId="6CFB14B6"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Total</w:t>
            </w:r>
          </w:p>
        </w:tc>
        <w:tc>
          <w:tcPr>
            <w:tcW w:w="3182" w:type="dxa"/>
          </w:tcPr>
          <w:p w14:paraId="77566CCB"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6 of 10 (60%)</w:t>
            </w:r>
          </w:p>
        </w:tc>
        <w:tc>
          <w:tcPr>
            <w:tcW w:w="3182" w:type="dxa"/>
          </w:tcPr>
          <w:p w14:paraId="4998B07D" w14:textId="77777777" w:rsidR="001B056C" w:rsidRPr="00F544CA" w:rsidRDefault="001B056C" w:rsidP="00D07C3E">
            <w:pPr>
              <w:rPr>
                <w:rFonts w:asciiTheme="minorHAnsi" w:hAnsiTheme="minorHAnsi" w:cstheme="minorHAnsi"/>
                <w:sz w:val="20"/>
                <w:szCs w:val="20"/>
              </w:rPr>
            </w:pPr>
          </w:p>
        </w:tc>
        <w:tc>
          <w:tcPr>
            <w:tcW w:w="3183" w:type="dxa"/>
          </w:tcPr>
          <w:p w14:paraId="01B79849" w14:textId="77777777" w:rsidR="001B056C" w:rsidRPr="00F544CA" w:rsidRDefault="001B056C" w:rsidP="00D07C3E">
            <w:pPr>
              <w:rPr>
                <w:rFonts w:asciiTheme="minorHAnsi" w:hAnsiTheme="minorHAnsi" w:cstheme="minorHAnsi"/>
                <w:sz w:val="20"/>
                <w:szCs w:val="20"/>
              </w:rPr>
            </w:pPr>
          </w:p>
        </w:tc>
      </w:tr>
    </w:tbl>
    <w:p w14:paraId="40E97C5B" w14:textId="77777777" w:rsidR="001B056C" w:rsidRPr="00F544CA" w:rsidRDefault="001B056C" w:rsidP="001B056C">
      <w:pPr>
        <w:rPr>
          <w:rFonts w:asciiTheme="minorHAnsi" w:hAnsiTheme="minorHAnsi" w:cstheme="minorHAnsi"/>
        </w:rPr>
      </w:pPr>
    </w:p>
    <w:p w14:paraId="5854805B" w14:textId="77777777" w:rsidR="001B056C" w:rsidRPr="00F544CA" w:rsidRDefault="001B056C" w:rsidP="001B056C">
      <w:pPr>
        <w:rPr>
          <w:rFonts w:asciiTheme="minorHAnsi" w:hAnsiTheme="minorHAnsi" w:cstheme="minorHAnsi"/>
        </w:rPr>
      </w:pPr>
    </w:p>
    <w:tbl>
      <w:tblPr>
        <w:tblStyle w:val="TableGrid"/>
        <w:tblW w:w="0" w:type="auto"/>
        <w:tblLook w:val="04A0" w:firstRow="1" w:lastRow="0" w:firstColumn="1" w:lastColumn="0" w:noHBand="0" w:noVBand="1"/>
      </w:tblPr>
      <w:tblGrid>
        <w:gridCol w:w="1676"/>
        <w:gridCol w:w="1534"/>
        <w:gridCol w:w="1535"/>
        <w:gridCol w:w="1535"/>
        <w:gridCol w:w="1535"/>
        <w:gridCol w:w="1535"/>
      </w:tblGrid>
      <w:tr w:rsidR="001B056C" w:rsidRPr="00F544CA" w14:paraId="0B23611E" w14:textId="77777777" w:rsidTr="00D07C3E">
        <w:tc>
          <w:tcPr>
            <w:tcW w:w="2120" w:type="dxa"/>
            <w:shd w:val="clear" w:color="auto" w:fill="F4B083" w:themeFill="accent2" w:themeFillTint="99"/>
          </w:tcPr>
          <w:p w14:paraId="3CCCFFF8" w14:textId="77777777" w:rsidR="001B056C" w:rsidRPr="00F544CA" w:rsidRDefault="001B056C" w:rsidP="00D07C3E">
            <w:pPr>
              <w:rPr>
                <w:rFonts w:asciiTheme="minorHAnsi" w:hAnsiTheme="minorHAnsi" w:cstheme="minorHAnsi"/>
                <w:sz w:val="20"/>
                <w:szCs w:val="20"/>
              </w:rPr>
            </w:pPr>
          </w:p>
        </w:tc>
        <w:tc>
          <w:tcPr>
            <w:tcW w:w="2120" w:type="dxa"/>
            <w:shd w:val="clear" w:color="auto" w:fill="F4B083" w:themeFill="accent2" w:themeFillTint="99"/>
          </w:tcPr>
          <w:p w14:paraId="1F84AFED"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1</w:t>
            </w:r>
          </w:p>
        </w:tc>
        <w:tc>
          <w:tcPr>
            <w:tcW w:w="2121" w:type="dxa"/>
            <w:shd w:val="clear" w:color="auto" w:fill="F4B083" w:themeFill="accent2" w:themeFillTint="99"/>
          </w:tcPr>
          <w:p w14:paraId="405DE0FA"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2</w:t>
            </w:r>
          </w:p>
        </w:tc>
        <w:tc>
          <w:tcPr>
            <w:tcW w:w="2121" w:type="dxa"/>
            <w:shd w:val="clear" w:color="auto" w:fill="F4B083" w:themeFill="accent2" w:themeFillTint="99"/>
          </w:tcPr>
          <w:p w14:paraId="6C8CB467"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3</w:t>
            </w:r>
          </w:p>
        </w:tc>
        <w:tc>
          <w:tcPr>
            <w:tcW w:w="2121" w:type="dxa"/>
            <w:shd w:val="clear" w:color="auto" w:fill="F4B083" w:themeFill="accent2" w:themeFillTint="99"/>
          </w:tcPr>
          <w:p w14:paraId="6CF1CE99"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4</w:t>
            </w:r>
          </w:p>
        </w:tc>
        <w:tc>
          <w:tcPr>
            <w:tcW w:w="2121" w:type="dxa"/>
            <w:shd w:val="clear" w:color="auto" w:fill="F4B083" w:themeFill="accent2" w:themeFillTint="99"/>
          </w:tcPr>
          <w:p w14:paraId="138FB51A"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Total</w:t>
            </w:r>
          </w:p>
        </w:tc>
      </w:tr>
      <w:tr w:rsidR="001B056C" w14:paraId="14773A63" w14:textId="77777777" w:rsidTr="00D07C3E">
        <w:trPr>
          <w:trHeight w:val="287"/>
        </w:trPr>
        <w:tc>
          <w:tcPr>
            <w:tcW w:w="2120" w:type="dxa"/>
          </w:tcPr>
          <w:p w14:paraId="675177FD" w14:textId="77777777" w:rsidR="001B056C" w:rsidRDefault="001B056C" w:rsidP="00D07C3E">
            <w:pPr>
              <w:rPr>
                <w:rFonts w:asciiTheme="minorHAnsi" w:hAnsiTheme="minorHAnsi" w:cstheme="minorBidi"/>
                <w:sz w:val="20"/>
                <w:szCs w:val="20"/>
              </w:rPr>
            </w:pPr>
            <w:r w:rsidRPr="0934E8FE">
              <w:rPr>
                <w:rFonts w:asciiTheme="minorHAnsi" w:hAnsiTheme="minorHAnsi" w:cstheme="minorBidi"/>
                <w:sz w:val="20"/>
                <w:szCs w:val="20"/>
              </w:rPr>
              <w:t>Clinical Mental Health</w:t>
            </w:r>
          </w:p>
        </w:tc>
        <w:tc>
          <w:tcPr>
            <w:tcW w:w="2120" w:type="dxa"/>
          </w:tcPr>
          <w:p w14:paraId="3B7518AD" w14:textId="77777777" w:rsidR="001B056C" w:rsidRPr="00D021E9" w:rsidRDefault="001B056C" w:rsidP="00D07C3E">
            <w:pPr>
              <w:spacing w:line="259" w:lineRule="auto"/>
              <w:rPr>
                <w:rFonts w:asciiTheme="minorHAnsi" w:hAnsiTheme="minorHAnsi" w:cstheme="minorBidi"/>
                <w:color w:val="000000" w:themeColor="text1"/>
                <w:sz w:val="20"/>
                <w:szCs w:val="20"/>
              </w:rPr>
            </w:pPr>
            <w:r w:rsidRPr="00D021E9">
              <w:rPr>
                <w:rFonts w:asciiTheme="minorHAnsi" w:hAnsiTheme="minorHAnsi" w:cstheme="minorBidi"/>
                <w:color w:val="000000" w:themeColor="text1"/>
                <w:sz w:val="20"/>
                <w:szCs w:val="20"/>
              </w:rPr>
              <w:t>0 of 9 (100%)</w:t>
            </w:r>
          </w:p>
        </w:tc>
        <w:tc>
          <w:tcPr>
            <w:tcW w:w="2121" w:type="dxa"/>
          </w:tcPr>
          <w:p w14:paraId="164070AE" w14:textId="77777777" w:rsidR="001B056C" w:rsidRPr="00D021E9" w:rsidRDefault="001B056C" w:rsidP="00D07C3E">
            <w:pPr>
              <w:spacing w:line="259" w:lineRule="auto"/>
              <w:rPr>
                <w:rFonts w:asciiTheme="minorHAnsi" w:hAnsiTheme="minorHAnsi" w:cstheme="minorBidi"/>
                <w:color w:val="000000" w:themeColor="text1"/>
                <w:sz w:val="20"/>
                <w:szCs w:val="20"/>
              </w:rPr>
            </w:pPr>
            <w:r w:rsidRPr="00D021E9">
              <w:rPr>
                <w:rFonts w:asciiTheme="minorHAnsi" w:hAnsiTheme="minorHAnsi" w:cstheme="minorBidi"/>
                <w:color w:val="000000" w:themeColor="text1"/>
                <w:sz w:val="20"/>
                <w:szCs w:val="20"/>
              </w:rPr>
              <w:t>0 of 9 (100%)</w:t>
            </w:r>
          </w:p>
        </w:tc>
        <w:tc>
          <w:tcPr>
            <w:tcW w:w="2121" w:type="dxa"/>
          </w:tcPr>
          <w:p w14:paraId="412F6FCB" w14:textId="77777777" w:rsidR="001B056C" w:rsidRPr="00D021E9" w:rsidRDefault="001B056C" w:rsidP="00D07C3E">
            <w:pPr>
              <w:spacing w:line="259" w:lineRule="auto"/>
              <w:rPr>
                <w:rFonts w:asciiTheme="minorHAnsi" w:hAnsiTheme="minorHAnsi" w:cstheme="minorBidi"/>
                <w:color w:val="000000" w:themeColor="text1"/>
                <w:sz w:val="20"/>
                <w:szCs w:val="20"/>
              </w:rPr>
            </w:pPr>
            <w:r w:rsidRPr="00D021E9">
              <w:rPr>
                <w:rFonts w:asciiTheme="minorHAnsi" w:hAnsiTheme="minorHAnsi" w:cstheme="minorBidi"/>
                <w:color w:val="000000" w:themeColor="text1"/>
                <w:sz w:val="20"/>
                <w:szCs w:val="20"/>
              </w:rPr>
              <w:t>2 of 9 (22%)</w:t>
            </w:r>
          </w:p>
        </w:tc>
        <w:tc>
          <w:tcPr>
            <w:tcW w:w="2121" w:type="dxa"/>
          </w:tcPr>
          <w:p w14:paraId="53E09B82" w14:textId="77777777" w:rsidR="001B056C" w:rsidRPr="00D021E9" w:rsidRDefault="001B056C" w:rsidP="00D07C3E">
            <w:pPr>
              <w:spacing w:line="259" w:lineRule="auto"/>
              <w:rPr>
                <w:rFonts w:asciiTheme="minorHAnsi" w:hAnsiTheme="minorHAnsi" w:cstheme="minorBidi"/>
                <w:color w:val="000000" w:themeColor="text1"/>
                <w:sz w:val="20"/>
                <w:szCs w:val="20"/>
              </w:rPr>
            </w:pPr>
            <w:r w:rsidRPr="00D021E9">
              <w:rPr>
                <w:rFonts w:asciiTheme="minorHAnsi" w:hAnsiTheme="minorHAnsi" w:cstheme="minorBidi"/>
                <w:color w:val="000000" w:themeColor="text1"/>
                <w:sz w:val="20"/>
                <w:szCs w:val="20"/>
              </w:rPr>
              <w:t>9 of 9 (100%)</w:t>
            </w:r>
          </w:p>
        </w:tc>
        <w:tc>
          <w:tcPr>
            <w:tcW w:w="2121" w:type="dxa"/>
          </w:tcPr>
          <w:p w14:paraId="6ABA9F1E" w14:textId="77777777" w:rsidR="001B056C" w:rsidRPr="00D021E9" w:rsidRDefault="001B056C" w:rsidP="00D07C3E">
            <w:pPr>
              <w:spacing w:line="259" w:lineRule="auto"/>
              <w:rPr>
                <w:rFonts w:asciiTheme="minorHAnsi" w:hAnsiTheme="minorHAnsi" w:cstheme="minorBidi"/>
                <w:color w:val="000000" w:themeColor="text1"/>
                <w:sz w:val="20"/>
                <w:szCs w:val="20"/>
              </w:rPr>
            </w:pPr>
            <w:r w:rsidRPr="00D021E9">
              <w:rPr>
                <w:rFonts w:asciiTheme="minorHAnsi" w:hAnsiTheme="minorHAnsi" w:cstheme="minorBidi"/>
                <w:color w:val="000000" w:themeColor="text1"/>
                <w:sz w:val="20"/>
                <w:szCs w:val="20"/>
              </w:rPr>
              <w:t>11 of 36 (31%)</w:t>
            </w:r>
          </w:p>
        </w:tc>
      </w:tr>
      <w:tr w:rsidR="001B056C" w:rsidRPr="00F544CA" w14:paraId="58D00C75" w14:textId="77777777" w:rsidTr="00D07C3E">
        <w:trPr>
          <w:trHeight w:val="287"/>
        </w:trPr>
        <w:tc>
          <w:tcPr>
            <w:tcW w:w="2120" w:type="dxa"/>
          </w:tcPr>
          <w:p w14:paraId="3D079E70"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School Counseling</w:t>
            </w:r>
          </w:p>
        </w:tc>
        <w:tc>
          <w:tcPr>
            <w:tcW w:w="2120" w:type="dxa"/>
          </w:tcPr>
          <w:p w14:paraId="68560A8C" w14:textId="77777777" w:rsidR="001B056C" w:rsidRPr="00D021E9" w:rsidRDefault="001B056C" w:rsidP="00D07C3E">
            <w:pPr>
              <w:spacing w:line="259" w:lineRule="auto"/>
              <w:rPr>
                <w:color w:val="000000" w:themeColor="text1"/>
              </w:rPr>
            </w:pPr>
            <w:r w:rsidRPr="00D021E9">
              <w:rPr>
                <w:rFonts w:asciiTheme="minorHAnsi" w:hAnsiTheme="minorHAnsi" w:cstheme="minorBidi"/>
                <w:color w:val="000000" w:themeColor="text1"/>
                <w:sz w:val="20"/>
                <w:szCs w:val="20"/>
              </w:rPr>
              <w:t>11 of 11 (100%)</w:t>
            </w:r>
          </w:p>
        </w:tc>
        <w:tc>
          <w:tcPr>
            <w:tcW w:w="2121" w:type="dxa"/>
          </w:tcPr>
          <w:p w14:paraId="47DF9139" w14:textId="77777777" w:rsidR="001B056C" w:rsidRPr="00D021E9" w:rsidRDefault="001B056C" w:rsidP="00D07C3E">
            <w:pPr>
              <w:spacing w:line="259" w:lineRule="auto"/>
              <w:rPr>
                <w:color w:val="000000" w:themeColor="text1"/>
              </w:rPr>
            </w:pPr>
            <w:r w:rsidRPr="00D021E9">
              <w:rPr>
                <w:rFonts w:asciiTheme="minorHAnsi" w:hAnsiTheme="minorHAnsi" w:cstheme="minorBidi"/>
                <w:color w:val="000000" w:themeColor="text1"/>
                <w:sz w:val="20"/>
                <w:szCs w:val="20"/>
              </w:rPr>
              <w:t>11 of 11 (100%)</w:t>
            </w:r>
          </w:p>
        </w:tc>
        <w:tc>
          <w:tcPr>
            <w:tcW w:w="2121" w:type="dxa"/>
          </w:tcPr>
          <w:p w14:paraId="66D314EA" w14:textId="77777777" w:rsidR="001B056C" w:rsidRPr="00D021E9" w:rsidRDefault="001B056C" w:rsidP="00D07C3E">
            <w:pPr>
              <w:spacing w:line="259" w:lineRule="auto"/>
              <w:rPr>
                <w:color w:val="000000" w:themeColor="text1"/>
              </w:rPr>
            </w:pPr>
            <w:r w:rsidRPr="00D021E9">
              <w:rPr>
                <w:rFonts w:asciiTheme="minorHAnsi" w:hAnsiTheme="minorHAnsi" w:cstheme="minorBidi"/>
                <w:color w:val="000000" w:themeColor="text1"/>
                <w:sz w:val="20"/>
                <w:szCs w:val="20"/>
              </w:rPr>
              <w:t>11 of 11 (100%)</w:t>
            </w:r>
          </w:p>
        </w:tc>
        <w:tc>
          <w:tcPr>
            <w:tcW w:w="2121" w:type="dxa"/>
          </w:tcPr>
          <w:p w14:paraId="4AD653B6" w14:textId="77777777" w:rsidR="001B056C" w:rsidRPr="00D021E9" w:rsidRDefault="001B056C" w:rsidP="00D07C3E">
            <w:pPr>
              <w:spacing w:line="259" w:lineRule="auto"/>
              <w:rPr>
                <w:color w:val="000000" w:themeColor="text1"/>
              </w:rPr>
            </w:pPr>
            <w:r w:rsidRPr="00D021E9">
              <w:rPr>
                <w:rFonts w:asciiTheme="minorHAnsi" w:hAnsiTheme="minorHAnsi" w:cstheme="minorBidi"/>
                <w:color w:val="000000" w:themeColor="text1"/>
                <w:sz w:val="20"/>
                <w:szCs w:val="20"/>
              </w:rPr>
              <w:t>11 of 11 (100%)</w:t>
            </w:r>
          </w:p>
        </w:tc>
        <w:tc>
          <w:tcPr>
            <w:tcW w:w="2121" w:type="dxa"/>
          </w:tcPr>
          <w:p w14:paraId="1B564CE1" w14:textId="77777777" w:rsidR="001B056C" w:rsidRPr="00D021E9" w:rsidRDefault="001B056C" w:rsidP="00D07C3E">
            <w:pPr>
              <w:spacing w:line="259" w:lineRule="auto"/>
              <w:rPr>
                <w:rFonts w:asciiTheme="minorHAnsi" w:hAnsiTheme="minorHAnsi" w:cstheme="minorBidi"/>
                <w:color w:val="000000" w:themeColor="text1"/>
                <w:sz w:val="20"/>
                <w:szCs w:val="20"/>
              </w:rPr>
            </w:pPr>
            <w:r w:rsidRPr="00D021E9">
              <w:rPr>
                <w:rFonts w:asciiTheme="minorHAnsi" w:hAnsiTheme="minorHAnsi" w:cstheme="minorBidi"/>
                <w:color w:val="000000" w:themeColor="text1"/>
                <w:sz w:val="20"/>
                <w:szCs w:val="20"/>
              </w:rPr>
              <w:t>44 of 44 (100%)</w:t>
            </w:r>
          </w:p>
        </w:tc>
      </w:tr>
      <w:tr w:rsidR="001B056C" w:rsidRPr="00F544CA" w14:paraId="46040689" w14:textId="77777777" w:rsidTr="00D07C3E">
        <w:tc>
          <w:tcPr>
            <w:tcW w:w="2120" w:type="dxa"/>
          </w:tcPr>
          <w:p w14:paraId="407AD19A"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Total</w:t>
            </w:r>
          </w:p>
        </w:tc>
        <w:tc>
          <w:tcPr>
            <w:tcW w:w="2120" w:type="dxa"/>
          </w:tcPr>
          <w:p w14:paraId="42C7C667" w14:textId="77777777" w:rsidR="001B056C" w:rsidRPr="00D021E9" w:rsidRDefault="001B056C" w:rsidP="00D07C3E">
            <w:pPr>
              <w:spacing w:line="259" w:lineRule="auto"/>
              <w:rPr>
                <w:color w:val="000000" w:themeColor="text1"/>
              </w:rPr>
            </w:pPr>
            <w:r w:rsidRPr="00D021E9">
              <w:rPr>
                <w:rFonts w:asciiTheme="minorHAnsi" w:hAnsiTheme="minorHAnsi" w:cstheme="minorBidi"/>
                <w:color w:val="000000" w:themeColor="text1"/>
                <w:sz w:val="20"/>
                <w:szCs w:val="20"/>
              </w:rPr>
              <w:t>11 of 11 (100%)</w:t>
            </w:r>
          </w:p>
        </w:tc>
        <w:tc>
          <w:tcPr>
            <w:tcW w:w="2121" w:type="dxa"/>
          </w:tcPr>
          <w:p w14:paraId="051345DF" w14:textId="77777777" w:rsidR="001B056C" w:rsidRPr="00D021E9" w:rsidRDefault="001B056C" w:rsidP="00D07C3E">
            <w:pPr>
              <w:spacing w:line="259" w:lineRule="auto"/>
              <w:rPr>
                <w:color w:val="000000" w:themeColor="text1"/>
              </w:rPr>
            </w:pPr>
            <w:r w:rsidRPr="00D021E9">
              <w:rPr>
                <w:rFonts w:asciiTheme="minorHAnsi" w:hAnsiTheme="minorHAnsi" w:cstheme="minorBidi"/>
                <w:color w:val="000000" w:themeColor="text1"/>
                <w:sz w:val="20"/>
                <w:szCs w:val="20"/>
              </w:rPr>
              <w:t>11 of 11 (100%)</w:t>
            </w:r>
          </w:p>
        </w:tc>
        <w:tc>
          <w:tcPr>
            <w:tcW w:w="2121" w:type="dxa"/>
          </w:tcPr>
          <w:p w14:paraId="4F6C376E" w14:textId="77777777" w:rsidR="001B056C" w:rsidRPr="00D021E9" w:rsidRDefault="001B056C" w:rsidP="00D07C3E">
            <w:pPr>
              <w:spacing w:line="259" w:lineRule="auto"/>
              <w:rPr>
                <w:color w:val="000000" w:themeColor="text1"/>
              </w:rPr>
            </w:pPr>
            <w:r w:rsidRPr="00D021E9">
              <w:rPr>
                <w:rFonts w:asciiTheme="minorHAnsi" w:hAnsiTheme="minorHAnsi" w:cstheme="minorBidi"/>
                <w:color w:val="000000" w:themeColor="text1"/>
                <w:sz w:val="20"/>
                <w:szCs w:val="20"/>
              </w:rPr>
              <w:t>11 of 11 (100%)</w:t>
            </w:r>
          </w:p>
        </w:tc>
        <w:tc>
          <w:tcPr>
            <w:tcW w:w="2121" w:type="dxa"/>
          </w:tcPr>
          <w:p w14:paraId="05975261" w14:textId="77777777" w:rsidR="001B056C" w:rsidRPr="00D021E9" w:rsidRDefault="001B056C" w:rsidP="00D07C3E">
            <w:pPr>
              <w:spacing w:line="259" w:lineRule="auto"/>
              <w:rPr>
                <w:color w:val="000000" w:themeColor="text1"/>
              </w:rPr>
            </w:pPr>
            <w:r w:rsidRPr="00D021E9">
              <w:rPr>
                <w:rFonts w:asciiTheme="minorHAnsi" w:hAnsiTheme="minorHAnsi" w:cstheme="minorBidi"/>
                <w:color w:val="000000" w:themeColor="text1"/>
                <w:sz w:val="20"/>
                <w:szCs w:val="20"/>
              </w:rPr>
              <w:t>11 of 11 (100%)</w:t>
            </w:r>
          </w:p>
        </w:tc>
        <w:tc>
          <w:tcPr>
            <w:tcW w:w="2121" w:type="dxa"/>
          </w:tcPr>
          <w:p w14:paraId="193FF76E" w14:textId="77777777" w:rsidR="001B056C" w:rsidRPr="00D021E9" w:rsidRDefault="001B056C" w:rsidP="00D07C3E">
            <w:pPr>
              <w:spacing w:line="259" w:lineRule="auto"/>
              <w:rPr>
                <w:rFonts w:asciiTheme="minorHAnsi" w:hAnsiTheme="minorHAnsi" w:cstheme="minorBidi"/>
                <w:color w:val="000000" w:themeColor="text1"/>
                <w:sz w:val="20"/>
                <w:szCs w:val="20"/>
              </w:rPr>
            </w:pPr>
            <w:r w:rsidRPr="00D021E9">
              <w:rPr>
                <w:rFonts w:asciiTheme="minorHAnsi" w:hAnsiTheme="minorHAnsi" w:cstheme="minorBidi"/>
                <w:color w:val="000000" w:themeColor="text1"/>
                <w:sz w:val="20"/>
                <w:szCs w:val="20"/>
              </w:rPr>
              <w:t>44 of 44 (100%)</w:t>
            </w:r>
          </w:p>
        </w:tc>
      </w:tr>
    </w:tbl>
    <w:p w14:paraId="237B8BDD" w14:textId="77777777" w:rsidR="001B056C" w:rsidRPr="00F544CA" w:rsidRDefault="001B056C" w:rsidP="001B056C">
      <w:pPr>
        <w:rPr>
          <w:rFonts w:asciiTheme="minorHAnsi" w:hAnsiTheme="minorHAnsi" w:cstheme="minorHAnsi"/>
        </w:rPr>
      </w:pPr>
      <w:r w:rsidRPr="00F544CA">
        <w:rPr>
          <w:rFonts w:asciiTheme="minorHAnsi" w:hAnsiTheme="minorHAnsi" w:cstheme="minorHAnsi"/>
        </w:rPr>
        <w:t xml:space="preserve"> </w:t>
      </w:r>
    </w:p>
    <w:p w14:paraId="55B16BCF" w14:textId="77777777" w:rsidR="001B056C" w:rsidRPr="00F544CA" w:rsidRDefault="001B056C" w:rsidP="001B056C">
      <w:pPr>
        <w:rPr>
          <w:rFonts w:asciiTheme="minorHAnsi" w:hAnsiTheme="minorHAnsi" w:cstheme="minorBidi"/>
        </w:rPr>
      </w:pPr>
      <w:r w:rsidRPr="2FE93153">
        <w:rPr>
          <w:rFonts w:asciiTheme="minorHAnsi" w:hAnsiTheme="minorHAnsi" w:cstheme="minorBidi"/>
        </w:rPr>
        <w:t>In Spring 2021, 11 students took COUN 725:  6 CMH students, and 5 SC students.</w:t>
      </w:r>
    </w:p>
    <w:p w14:paraId="1281CBD4" w14:textId="77777777" w:rsidR="001B056C" w:rsidRDefault="001B056C" w:rsidP="001B056C">
      <w:pPr>
        <w:rPr>
          <w:rFonts w:asciiTheme="minorHAnsi" w:hAnsiTheme="minorHAnsi" w:cstheme="minorBidi"/>
        </w:rPr>
      </w:pPr>
    </w:p>
    <w:p w14:paraId="18753F83" w14:textId="77777777" w:rsidR="001B056C" w:rsidRPr="00F544CA" w:rsidRDefault="001B056C" w:rsidP="001B056C">
      <w:pPr>
        <w:rPr>
          <w:rFonts w:asciiTheme="minorHAnsi" w:hAnsiTheme="minorHAnsi" w:cstheme="minorBidi"/>
        </w:rPr>
      </w:pPr>
      <w:r w:rsidRPr="2FE93153">
        <w:rPr>
          <w:rFonts w:asciiTheme="minorHAnsi" w:hAnsiTheme="minorHAnsi" w:cstheme="minorBidi"/>
        </w:rPr>
        <w:t xml:space="preserve">In COUN 725 three role plays were required.  6 students were enrolled in the course: 3 school counseling students, 3 clinical mental health students.  A benchmark of 80% on each role play was established. In the first role play, students were allowed to use any theoretical orientation, or none at all. The first role play’s intent is to build the core skills that counselors need to form a strong therapeutic alliance with clients.  This was an opportunity to observe the student using his or her preferred, or natural, counseling style. In the second role play, students were allowed to use any theoretical orientation, including Motivational Interviewing, while building on their core skills from role play 1. In the third role plays students were asked to choose a theory from those studied in the course.  This allowed students to practice a preferred theoretical orientation, after first completing assignments related to that theory.  </w:t>
      </w:r>
    </w:p>
    <w:tbl>
      <w:tblPr>
        <w:tblStyle w:val="TableGrid"/>
        <w:tblW w:w="0" w:type="auto"/>
        <w:tblLook w:val="04A0" w:firstRow="1" w:lastRow="0" w:firstColumn="1" w:lastColumn="0" w:noHBand="0" w:noVBand="1"/>
      </w:tblPr>
      <w:tblGrid>
        <w:gridCol w:w="1930"/>
        <w:gridCol w:w="1850"/>
        <w:gridCol w:w="1850"/>
        <w:gridCol w:w="1870"/>
        <w:gridCol w:w="1850"/>
      </w:tblGrid>
      <w:tr w:rsidR="001B056C" w:rsidRPr="00F544CA" w14:paraId="7A7E2413" w14:textId="77777777" w:rsidTr="00D07C3E">
        <w:tc>
          <w:tcPr>
            <w:tcW w:w="2120" w:type="dxa"/>
            <w:shd w:val="clear" w:color="auto" w:fill="F4B083" w:themeFill="accent2" w:themeFillTint="99"/>
          </w:tcPr>
          <w:p w14:paraId="6512409B" w14:textId="77777777" w:rsidR="001B056C" w:rsidRPr="00F544CA" w:rsidRDefault="001B056C" w:rsidP="00D07C3E">
            <w:pPr>
              <w:rPr>
                <w:rFonts w:asciiTheme="minorHAnsi" w:hAnsiTheme="minorHAnsi" w:cstheme="minorHAnsi"/>
                <w:sz w:val="20"/>
                <w:szCs w:val="20"/>
              </w:rPr>
            </w:pPr>
          </w:p>
        </w:tc>
        <w:tc>
          <w:tcPr>
            <w:tcW w:w="2120" w:type="dxa"/>
            <w:shd w:val="clear" w:color="auto" w:fill="F4B083" w:themeFill="accent2" w:themeFillTint="99"/>
          </w:tcPr>
          <w:p w14:paraId="0845671C"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1</w:t>
            </w:r>
          </w:p>
        </w:tc>
        <w:tc>
          <w:tcPr>
            <w:tcW w:w="2121" w:type="dxa"/>
            <w:shd w:val="clear" w:color="auto" w:fill="F4B083" w:themeFill="accent2" w:themeFillTint="99"/>
          </w:tcPr>
          <w:p w14:paraId="699146C1"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2</w:t>
            </w:r>
          </w:p>
        </w:tc>
        <w:tc>
          <w:tcPr>
            <w:tcW w:w="2121" w:type="dxa"/>
            <w:shd w:val="clear" w:color="auto" w:fill="F4B083" w:themeFill="accent2" w:themeFillTint="99"/>
          </w:tcPr>
          <w:p w14:paraId="0554530D"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Role Play 3</w:t>
            </w:r>
          </w:p>
        </w:tc>
        <w:tc>
          <w:tcPr>
            <w:tcW w:w="2121" w:type="dxa"/>
            <w:shd w:val="clear" w:color="auto" w:fill="F4B083" w:themeFill="accent2" w:themeFillTint="99"/>
          </w:tcPr>
          <w:p w14:paraId="0F02D3A5"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Total</w:t>
            </w:r>
          </w:p>
        </w:tc>
      </w:tr>
      <w:tr w:rsidR="001B056C" w:rsidRPr="00F544CA" w14:paraId="516F8247" w14:textId="77777777" w:rsidTr="00D07C3E">
        <w:tc>
          <w:tcPr>
            <w:tcW w:w="2120" w:type="dxa"/>
          </w:tcPr>
          <w:p w14:paraId="543AE383"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School Counseling</w:t>
            </w:r>
          </w:p>
        </w:tc>
        <w:tc>
          <w:tcPr>
            <w:tcW w:w="2120" w:type="dxa"/>
          </w:tcPr>
          <w:p w14:paraId="7237071B"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4 of 5 (80%)</w:t>
            </w:r>
          </w:p>
        </w:tc>
        <w:tc>
          <w:tcPr>
            <w:tcW w:w="2121" w:type="dxa"/>
          </w:tcPr>
          <w:p w14:paraId="441893F0"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3 of 5 (60%)</w:t>
            </w:r>
          </w:p>
        </w:tc>
        <w:tc>
          <w:tcPr>
            <w:tcW w:w="2121" w:type="dxa"/>
          </w:tcPr>
          <w:p w14:paraId="7DF04536" w14:textId="77777777" w:rsidR="001B056C" w:rsidRPr="00F544CA" w:rsidRDefault="001B056C" w:rsidP="00D07C3E">
            <w:pPr>
              <w:rPr>
                <w:rFonts w:asciiTheme="minorHAnsi" w:hAnsiTheme="minorHAnsi" w:cstheme="minorHAnsi"/>
                <w:sz w:val="20"/>
                <w:szCs w:val="20"/>
              </w:rPr>
            </w:pPr>
            <w:r>
              <w:rPr>
                <w:rFonts w:asciiTheme="minorHAnsi" w:hAnsiTheme="minorHAnsi" w:cstheme="minorHAnsi"/>
                <w:sz w:val="20"/>
                <w:szCs w:val="20"/>
              </w:rPr>
              <w:t>5</w:t>
            </w:r>
            <w:r w:rsidRPr="00F544CA">
              <w:rPr>
                <w:rFonts w:asciiTheme="minorHAnsi" w:hAnsiTheme="minorHAnsi" w:cstheme="minorHAnsi"/>
                <w:sz w:val="20"/>
                <w:szCs w:val="20"/>
              </w:rPr>
              <w:t xml:space="preserve"> of </w:t>
            </w:r>
            <w:r>
              <w:rPr>
                <w:rFonts w:asciiTheme="minorHAnsi" w:hAnsiTheme="minorHAnsi" w:cstheme="minorHAnsi"/>
                <w:sz w:val="20"/>
                <w:szCs w:val="20"/>
              </w:rPr>
              <w:t>5</w:t>
            </w:r>
            <w:r w:rsidRPr="00F544CA">
              <w:rPr>
                <w:rFonts w:asciiTheme="minorHAnsi" w:hAnsiTheme="minorHAnsi" w:cstheme="minorHAnsi"/>
                <w:sz w:val="20"/>
                <w:szCs w:val="20"/>
              </w:rPr>
              <w:t xml:space="preserve"> (</w:t>
            </w:r>
            <w:r>
              <w:rPr>
                <w:rFonts w:asciiTheme="minorHAnsi" w:hAnsiTheme="minorHAnsi" w:cstheme="minorHAnsi"/>
                <w:sz w:val="20"/>
                <w:szCs w:val="20"/>
              </w:rPr>
              <w:t>100</w:t>
            </w:r>
            <w:r w:rsidRPr="00F544CA">
              <w:rPr>
                <w:rFonts w:asciiTheme="minorHAnsi" w:hAnsiTheme="minorHAnsi" w:cstheme="minorHAnsi"/>
                <w:sz w:val="20"/>
                <w:szCs w:val="20"/>
              </w:rPr>
              <w:t>%)</w:t>
            </w:r>
          </w:p>
        </w:tc>
        <w:tc>
          <w:tcPr>
            <w:tcW w:w="2121" w:type="dxa"/>
          </w:tcPr>
          <w:p w14:paraId="059C1F75"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11 of 15 (73%)</w:t>
            </w:r>
          </w:p>
        </w:tc>
      </w:tr>
      <w:tr w:rsidR="001B056C" w:rsidRPr="00F544CA" w14:paraId="5ADA658E" w14:textId="77777777" w:rsidTr="00D07C3E">
        <w:tc>
          <w:tcPr>
            <w:tcW w:w="2120" w:type="dxa"/>
          </w:tcPr>
          <w:p w14:paraId="3DE5AF2A"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 xml:space="preserve">Clinical </w:t>
            </w:r>
            <w:proofErr w:type="spellStart"/>
            <w:r w:rsidRPr="00F544CA">
              <w:rPr>
                <w:rFonts w:asciiTheme="minorHAnsi" w:hAnsiTheme="minorHAnsi" w:cstheme="minorHAnsi"/>
                <w:sz w:val="20"/>
                <w:szCs w:val="20"/>
              </w:rPr>
              <w:t>Ment</w:t>
            </w:r>
            <w:proofErr w:type="spellEnd"/>
            <w:r w:rsidRPr="00F544CA">
              <w:rPr>
                <w:rFonts w:asciiTheme="minorHAnsi" w:hAnsiTheme="minorHAnsi" w:cstheme="minorHAnsi"/>
                <w:sz w:val="20"/>
                <w:szCs w:val="20"/>
              </w:rPr>
              <w:t xml:space="preserve">. </w:t>
            </w:r>
            <w:proofErr w:type="spellStart"/>
            <w:r w:rsidRPr="00F544CA">
              <w:rPr>
                <w:rFonts w:asciiTheme="minorHAnsi" w:hAnsiTheme="minorHAnsi" w:cstheme="minorHAnsi"/>
                <w:sz w:val="20"/>
                <w:szCs w:val="20"/>
              </w:rPr>
              <w:t>Hlth</w:t>
            </w:r>
            <w:proofErr w:type="spellEnd"/>
            <w:r w:rsidRPr="00F544CA">
              <w:rPr>
                <w:rFonts w:asciiTheme="minorHAnsi" w:hAnsiTheme="minorHAnsi" w:cstheme="minorHAnsi"/>
                <w:sz w:val="20"/>
                <w:szCs w:val="20"/>
              </w:rPr>
              <w:t>.</w:t>
            </w:r>
          </w:p>
        </w:tc>
        <w:tc>
          <w:tcPr>
            <w:tcW w:w="2120" w:type="dxa"/>
          </w:tcPr>
          <w:p w14:paraId="2F7DC223"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5 of 6 (83%)</w:t>
            </w:r>
          </w:p>
        </w:tc>
        <w:tc>
          <w:tcPr>
            <w:tcW w:w="2121" w:type="dxa"/>
          </w:tcPr>
          <w:p w14:paraId="068D976E"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4 of 6 (67%)</w:t>
            </w:r>
          </w:p>
        </w:tc>
        <w:tc>
          <w:tcPr>
            <w:tcW w:w="2121" w:type="dxa"/>
          </w:tcPr>
          <w:p w14:paraId="00F6FADB"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 xml:space="preserve">5 of </w:t>
            </w:r>
            <w:r>
              <w:rPr>
                <w:rFonts w:asciiTheme="minorHAnsi" w:hAnsiTheme="minorHAnsi" w:cstheme="minorHAnsi"/>
                <w:sz w:val="20"/>
                <w:szCs w:val="20"/>
              </w:rPr>
              <w:t>6</w:t>
            </w:r>
            <w:r w:rsidRPr="00F544CA">
              <w:rPr>
                <w:rFonts w:asciiTheme="minorHAnsi" w:hAnsiTheme="minorHAnsi" w:cstheme="minorHAnsi"/>
                <w:sz w:val="20"/>
                <w:szCs w:val="20"/>
              </w:rPr>
              <w:t xml:space="preserve"> (</w:t>
            </w:r>
            <w:r>
              <w:rPr>
                <w:rFonts w:asciiTheme="minorHAnsi" w:hAnsiTheme="minorHAnsi" w:cstheme="minorHAnsi"/>
                <w:sz w:val="20"/>
                <w:szCs w:val="20"/>
              </w:rPr>
              <w:t>83</w:t>
            </w:r>
            <w:r w:rsidRPr="00F544CA">
              <w:rPr>
                <w:rFonts w:asciiTheme="minorHAnsi" w:hAnsiTheme="minorHAnsi" w:cstheme="minorHAnsi"/>
                <w:sz w:val="20"/>
                <w:szCs w:val="20"/>
              </w:rPr>
              <w:t>%)</w:t>
            </w:r>
          </w:p>
        </w:tc>
        <w:tc>
          <w:tcPr>
            <w:tcW w:w="2121" w:type="dxa"/>
          </w:tcPr>
          <w:p w14:paraId="1E025743"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14 of 18 (78%)</w:t>
            </w:r>
          </w:p>
        </w:tc>
      </w:tr>
      <w:tr w:rsidR="001B056C" w:rsidRPr="00F544CA" w14:paraId="33F35243" w14:textId="77777777" w:rsidTr="00D07C3E">
        <w:tc>
          <w:tcPr>
            <w:tcW w:w="2120" w:type="dxa"/>
          </w:tcPr>
          <w:p w14:paraId="0776D11E" w14:textId="77777777" w:rsidR="001B056C" w:rsidRPr="00F544CA" w:rsidRDefault="001B056C" w:rsidP="00D07C3E">
            <w:pPr>
              <w:rPr>
                <w:rFonts w:asciiTheme="minorHAnsi" w:hAnsiTheme="minorHAnsi" w:cstheme="minorHAnsi"/>
                <w:sz w:val="20"/>
                <w:szCs w:val="20"/>
              </w:rPr>
            </w:pPr>
            <w:r w:rsidRPr="00F544CA">
              <w:rPr>
                <w:rFonts w:asciiTheme="minorHAnsi" w:hAnsiTheme="minorHAnsi" w:cstheme="minorHAnsi"/>
                <w:sz w:val="20"/>
                <w:szCs w:val="20"/>
              </w:rPr>
              <w:t>Total</w:t>
            </w:r>
          </w:p>
        </w:tc>
        <w:tc>
          <w:tcPr>
            <w:tcW w:w="2120" w:type="dxa"/>
          </w:tcPr>
          <w:p w14:paraId="7441237E"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9 of 11 (82%)</w:t>
            </w:r>
          </w:p>
        </w:tc>
        <w:tc>
          <w:tcPr>
            <w:tcW w:w="2121" w:type="dxa"/>
          </w:tcPr>
          <w:p w14:paraId="01FB9070"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7 of 11 (64%)</w:t>
            </w:r>
          </w:p>
        </w:tc>
        <w:tc>
          <w:tcPr>
            <w:tcW w:w="2121" w:type="dxa"/>
          </w:tcPr>
          <w:p w14:paraId="2AE0CF50" w14:textId="77777777" w:rsidR="001B056C" w:rsidRPr="00F544CA" w:rsidRDefault="001B056C" w:rsidP="00D07C3E">
            <w:pPr>
              <w:rPr>
                <w:rFonts w:asciiTheme="minorHAnsi" w:hAnsiTheme="minorHAnsi" w:cstheme="minorHAnsi"/>
                <w:sz w:val="20"/>
                <w:szCs w:val="20"/>
              </w:rPr>
            </w:pPr>
            <w:r>
              <w:rPr>
                <w:rFonts w:asciiTheme="minorHAnsi" w:hAnsiTheme="minorHAnsi" w:cstheme="minorHAnsi"/>
                <w:sz w:val="20"/>
                <w:szCs w:val="20"/>
              </w:rPr>
              <w:t>10</w:t>
            </w:r>
            <w:r w:rsidRPr="00F544CA">
              <w:rPr>
                <w:rFonts w:asciiTheme="minorHAnsi" w:hAnsiTheme="minorHAnsi" w:cstheme="minorHAnsi"/>
                <w:sz w:val="20"/>
                <w:szCs w:val="20"/>
              </w:rPr>
              <w:t xml:space="preserve"> of </w:t>
            </w:r>
            <w:r>
              <w:rPr>
                <w:rFonts w:asciiTheme="minorHAnsi" w:hAnsiTheme="minorHAnsi" w:cstheme="minorHAnsi"/>
                <w:sz w:val="20"/>
                <w:szCs w:val="20"/>
              </w:rPr>
              <w:t>11</w:t>
            </w:r>
            <w:r w:rsidRPr="00F544CA">
              <w:rPr>
                <w:rFonts w:asciiTheme="minorHAnsi" w:hAnsiTheme="minorHAnsi" w:cstheme="minorHAnsi"/>
                <w:sz w:val="20"/>
                <w:szCs w:val="20"/>
              </w:rPr>
              <w:t xml:space="preserve"> (</w:t>
            </w:r>
            <w:r>
              <w:rPr>
                <w:rFonts w:asciiTheme="minorHAnsi" w:hAnsiTheme="minorHAnsi" w:cstheme="minorHAnsi"/>
                <w:sz w:val="20"/>
                <w:szCs w:val="20"/>
              </w:rPr>
              <w:t>91</w:t>
            </w:r>
            <w:r w:rsidRPr="00F544CA">
              <w:rPr>
                <w:rFonts w:asciiTheme="minorHAnsi" w:hAnsiTheme="minorHAnsi" w:cstheme="minorHAnsi"/>
                <w:sz w:val="20"/>
                <w:szCs w:val="20"/>
              </w:rPr>
              <w:t>%)</w:t>
            </w:r>
          </w:p>
        </w:tc>
        <w:tc>
          <w:tcPr>
            <w:tcW w:w="2121" w:type="dxa"/>
          </w:tcPr>
          <w:p w14:paraId="0D7DF381" w14:textId="77777777" w:rsidR="001B056C" w:rsidRPr="00F544CA" w:rsidRDefault="001B056C" w:rsidP="00D07C3E">
            <w:pPr>
              <w:rPr>
                <w:rFonts w:asciiTheme="minorHAnsi" w:hAnsiTheme="minorHAnsi" w:cstheme="minorBidi"/>
                <w:sz w:val="20"/>
                <w:szCs w:val="20"/>
              </w:rPr>
            </w:pPr>
            <w:r w:rsidRPr="2FE93153">
              <w:rPr>
                <w:rFonts w:asciiTheme="minorHAnsi" w:hAnsiTheme="minorHAnsi" w:cstheme="minorBidi"/>
                <w:sz w:val="20"/>
                <w:szCs w:val="20"/>
              </w:rPr>
              <w:t>26 of 33 (79%)</w:t>
            </w:r>
          </w:p>
        </w:tc>
      </w:tr>
    </w:tbl>
    <w:p w14:paraId="18A7A93C" w14:textId="77777777" w:rsidR="001B056C" w:rsidRPr="00F544CA" w:rsidRDefault="001B056C" w:rsidP="001B056C">
      <w:pPr>
        <w:rPr>
          <w:rFonts w:asciiTheme="minorHAnsi" w:hAnsiTheme="minorHAnsi" w:cstheme="minorHAnsi"/>
        </w:rPr>
      </w:pPr>
    </w:p>
    <w:p w14:paraId="731434EA" w14:textId="77777777" w:rsidR="001B056C" w:rsidRPr="00F544CA" w:rsidRDefault="001B056C" w:rsidP="001B056C">
      <w:pPr>
        <w:rPr>
          <w:rFonts w:asciiTheme="minorHAnsi" w:hAnsiTheme="minorHAnsi" w:cstheme="minorHAnsi"/>
        </w:rPr>
      </w:pPr>
    </w:p>
    <w:p w14:paraId="693EF834" w14:textId="77777777" w:rsidR="001B056C" w:rsidRPr="00F544CA" w:rsidRDefault="001B056C" w:rsidP="001B056C">
      <w:pPr>
        <w:rPr>
          <w:rFonts w:asciiTheme="minorHAnsi" w:hAnsiTheme="minorHAnsi" w:cstheme="minorBidi"/>
          <w:i/>
          <w:iCs/>
        </w:rPr>
      </w:pPr>
      <w:r w:rsidRPr="0934E8FE">
        <w:rPr>
          <w:rFonts w:asciiTheme="minorHAnsi" w:hAnsiTheme="minorHAnsi" w:cstheme="minorBidi"/>
          <w:i/>
          <w:iCs/>
        </w:rPr>
        <w:t xml:space="preserve">Role Play Analysis: Students demonstrated effective progress in their role play assignments, with grades generally improving as students gained more experience and were provided feedback.  </w:t>
      </w:r>
    </w:p>
    <w:p w14:paraId="2FC4E531" w14:textId="77777777" w:rsidR="001B056C" w:rsidRDefault="001B056C" w:rsidP="001B056C">
      <w:pPr>
        <w:rPr>
          <w:rFonts w:asciiTheme="minorHAnsi" w:hAnsiTheme="minorHAnsi" w:cstheme="minorBidi"/>
          <w:i/>
          <w:iCs/>
        </w:rPr>
      </w:pPr>
    </w:p>
    <w:p w14:paraId="2F995DC5" w14:textId="77777777" w:rsidR="001B056C" w:rsidRPr="00D021E9" w:rsidRDefault="001B056C" w:rsidP="001B056C">
      <w:pPr>
        <w:rPr>
          <w:rFonts w:asciiTheme="minorHAnsi" w:hAnsiTheme="minorHAnsi" w:cstheme="minorBidi"/>
          <w:color w:val="000000" w:themeColor="text1"/>
        </w:rPr>
      </w:pPr>
      <w:r w:rsidRPr="00D021E9">
        <w:rPr>
          <w:rFonts w:asciiTheme="minorHAnsi" w:hAnsiTheme="minorHAnsi" w:cstheme="minorBidi"/>
          <w:color w:val="000000" w:themeColor="text1"/>
        </w:rPr>
        <w:t>Summer 2022</w:t>
      </w:r>
    </w:p>
    <w:p w14:paraId="29AF27A8" w14:textId="77777777" w:rsidR="001B056C" w:rsidRPr="00D021E9" w:rsidRDefault="001B056C" w:rsidP="001B056C">
      <w:pPr>
        <w:rPr>
          <w:rFonts w:asciiTheme="minorHAnsi" w:hAnsiTheme="minorHAnsi" w:cstheme="minorBidi"/>
          <w:color w:val="000000" w:themeColor="text1"/>
        </w:rPr>
      </w:pPr>
    </w:p>
    <w:p w14:paraId="3F9130BF" w14:textId="77777777" w:rsidR="001B056C" w:rsidRPr="00D021E9" w:rsidRDefault="001B056C" w:rsidP="001B056C">
      <w:pPr>
        <w:rPr>
          <w:rFonts w:asciiTheme="minorHAnsi" w:hAnsiTheme="minorHAnsi" w:cstheme="minorBidi"/>
          <w:color w:val="000000" w:themeColor="text1"/>
        </w:rPr>
      </w:pPr>
      <w:r w:rsidRPr="00D021E9">
        <w:rPr>
          <w:rFonts w:asciiTheme="minorHAnsi" w:hAnsiTheme="minorHAnsi" w:cstheme="minorBidi"/>
          <w:color w:val="000000" w:themeColor="text1"/>
        </w:rPr>
        <w:t>COUN 785</w:t>
      </w:r>
    </w:p>
    <w:p w14:paraId="4007EBA0" w14:textId="77777777" w:rsidR="001B056C" w:rsidRPr="00D021E9" w:rsidRDefault="001B056C" w:rsidP="001B056C">
      <w:pPr>
        <w:rPr>
          <w:rFonts w:asciiTheme="minorHAnsi" w:hAnsiTheme="minorHAnsi" w:cstheme="minorBidi"/>
          <w:color w:val="000000" w:themeColor="text1"/>
        </w:rPr>
      </w:pPr>
      <w:r w:rsidRPr="00D021E9">
        <w:rPr>
          <w:rFonts w:asciiTheme="minorHAnsi" w:hAnsiTheme="minorHAnsi" w:cstheme="minorBidi"/>
          <w:color w:val="000000" w:themeColor="text1"/>
        </w:rPr>
        <w:t>(Only 3 role plays were done over the summer given the shorter nature of the term).</w:t>
      </w:r>
    </w:p>
    <w:p w14:paraId="0AE7239B" w14:textId="77777777" w:rsidR="001B056C" w:rsidRDefault="001B056C" w:rsidP="001B056C">
      <w:pPr>
        <w:rPr>
          <w:rFonts w:asciiTheme="minorHAnsi" w:hAnsiTheme="minorHAnsi" w:cstheme="minorBidi"/>
          <w:color w:val="FF0000"/>
        </w:rPr>
      </w:pPr>
    </w:p>
    <w:tbl>
      <w:tblPr>
        <w:tblStyle w:val="TableGrid"/>
        <w:tblW w:w="0" w:type="auto"/>
        <w:tblLook w:val="04A0" w:firstRow="1" w:lastRow="0" w:firstColumn="1" w:lastColumn="0" w:noHBand="0" w:noVBand="1"/>
      </w:tblPr>
      <w:tblGrid>
        <w:gridCol w:w="1898"/>
        <w:gridCol w:w="1861"/>
        <w:gridCol w:w="1861"/>
        <w:gridCol w:w="1861"/>
        <w:gridCol w:w="1869"/>
      </w:tblGrid>
      <w:tr w:rsidR="001B056C" w14:paraId="5484D2B4" w14:textId="77777777" w:rsidTr="00D07C3E">
        <w:tc>
          <w:tcPr>
            <w:tcW w:w="2120" w:type="dxa"/>
            <w:shd w:val="clear" w:color="auto" w:fill="F4B083" w:themeFill="accent2" w:themeFillTint="99"/>
          </w:tcPr>
          <w:p w14:paraId="604DB9EA" w14:textId="77777777" w:rsidR="001B056C" w:rsidRDefault="001B056C" w:rsidP="00D07C3E">
            <w:pPr>
              <w:rPr>
                <w:rFonts w:asciiTheme="minorHAnsi" w:hAnsiTheme="minorHAnsi" w:cstheme="minorBidi"/>
                <w:sz w:val="20"/>
                <w:szCs w:val="20"/>
              </w:rPr>
            </w:pPr>
          </w:p>
        </w:tc>
        <w:tc>
          <w:tcPr>
            <w:tcW w:w="2120" w:type="dxa"/>
            <w:shd w:val="clear" w:color="auto" w:fill="F4B083" w:themeFill="accent2" w:themeFillTint="99"/>
          </w:tcPr>
          <w:p w14:paraId="20E22039" w14:textId="77777777" w:rsidR="001B056C" w:rsidRDefault="001B056C" w:rsidP="00D07C3E">
            <w:pPr>
              <w:rPr>
                <w:rFonts w:asciiTheme="minorHAnsi" w:hAnsiTheme="minorHAnsi" w:cstheme="minorBidi"/>
                <w:sz w:val="20"/>
                <w:szCs w:val="20"/>
              </w:rPr>
            </w:pPr>
            <w:r w:rsidRPr="0934E8FE">
              <w:rPr>
                <w:rFonts w:asciiTheme="minorHAnsi" w:hAnsiTheme="minorHAnsi" w:cstheme="minorBidi"/>
                <w:sz w:val="20"/>
                <w:szCs w:val="20"/>
              </w:rPr>
              <w:t>Role Play 1</w:t>
            </w:r>
          </w:p>
        </w:tc>
        <w:tc>
          <w:tcPr>
            <w:tcW w:w="2121" w:type="dxa"/>
            <w:shd w:val="clear" w:color="auto" w:fill="F4B083" w:themeFill="accent2" w:themeFillTint="99"/>
          </w:tcPr>
          <w:p w14:paraId="1DFAF8DC" w14:textId="77777777" w:rsidR="001B056C" w:rsidRDefault="001B056C" w:rsidP="00D07C3E">
            <w:pPr>
              <w:rPr>
                <w:rFonts w:asciiTheme="minorHAnsi" w:hAnsiTheme="minorHAnsi" w:cstheme="minorBidi"/>
                <w:sz w:val="20"/>
                <w:szCs w:val="20"/>
              </w:rPr>
            </w:pPr>
            <w:r w:rsidRPr="0934E8FE">
              <w:rPr>
                <w:rFonts w:asciiTheme="minorHAnsi" w:hAnsiTheme="minorHAnsi" w:cstheme="minorBidi"/>
                <w:sz w:val="20"/>
                <w:szCs w:val="20"/>
              </w:rPr>
              <w:t>Role Play 2</w:t>
            </w:r>
          </w:p>
        </w:tc>
        <w:tc>
          <w:tcPr>
            <w:tcW w:w="2121" w:type="dxa"/>
            <w:shd w:val="clear" w:color="auto" w:fill="F4B083" w:themeFill="accent2" w:themeFillTint="99"/>
          </w:tcPr>
          <w:p w14:paraId="4029D4B5" w14:textId="77777777" w:rsidR="001B056C" w:rsidRDefault="001B056C" w:rsidP="00D07C3E">
            <w:pPr>
              <w:rPr>
                <w:rFonts w:asciiTheme="minorHAnsi" w:hAnsiTheme="minorHAnsi" w:cstheme="minorBidi"/>
                <w:sz w:val="20"/>
                <w:szCs w:val="20"/>
              </w:rPr>
            </w:pPr>
            <w:r w:rsidRPr="0934E8FE">
              <w:rPr>
                <w:rFonts w:asciiTheme="minorHAnsi" w:hAnsiTheme="minorHAnsi" w:cstheme="minorBidi"/>
                <w:sz w:val="20"/>
                <w:szCs w:val="20"/>
              </w:rPr>
              <w:t>Role Play 3</w:t>
            </w:r>
          </w:p>
        </w:tc>
        <w:tc>
          <w:tcPr>
            <w:tcW w:w="2121" w:type="dxa"/>
            <w:shd w:val="clear" w:color="auto" w:fill="F4B083" w:themeFill="accent2" w:themeFillTint="99"/>
          </w:tcPr>
          <w:p w14:paraId="1FD1F3DB" w14:textId="77777777" w:rsidR="001B056C" w:rsidRDefault="001B056C" w:rsidP="00D07C3E">
            <w:pPr>
              <w:rPr>
                <w:rFonts w:asciiTheme="minorHAnsi" w:hAnsiTheme="minorHAnsi" w:cstheme="minorBidi"/>
                <w:sz w:val="20"/>
                <w:szCs w:val="20"/>
              </w:rPr>
            </w:pPr>
            <w:r w:rsidRPr="0934E8FE">
              <w:rPr>
                <w:rFonts w:asciiTheme="minorHAnsi" w:hAnsiTheme="minorHAnsi" w:cstheme="minorBidi"/>
                <w:sz w:val="20"/>
                <w:szCs w:val="20"/>
              </w:rPr>
              <w:t>Total</w:t>
            </w:r>
          </w:p>
        </w:tc>
      </w:tr>
      <w:tr w:rsidR="001B056C" w14:paraId="37BF5CA2" w14:textId="77777777" w:rsidTr="00D07C3E">
        <w:tc>
          <w:tcPr>
            <w:tcW w:w="2120" w:type="dxa"/>
          </w:tcPr>
          <w:p w14:paraId="06941B6F" w14:textId="77777777" w:rsidR="001B056C" w:rsidRDefault="001B056C" w:rsidP="00D07C3E">
            <w:pPr>
              <w:rPr>
                <w:rFonts w:asciiTheme="minorHAnsi" w:hAnsiTheme="minorHAnsi" w:cstheme="minorBidi"/>
                <w:sz w:val="20"/>
                <w:szCs w:val="20"/>
              </w:rPr>
            </w:pPr>
            <w:r w:rsidRPr="0934E8FE">
              <w:rPr>
                <w:rFonts w:asciiTheme="minorHAnsi" w:hAnsiTheme="minorHAnsi" w:cstheme="minorBidi"/>
                <w:sz w:val="20"/>
                <w:szCs w:val="20"/>
              </w:rPr>
              <w:t>Clinical Mental Health</w:t>
            </w:r>
          </w:p>
        </w:tc>
        <w:tc>
          <w:tcPr>
            <w:tcW w:w="2120" w:type="dxa"/>
          </w:tcPr>
          <w:p w14:paraId="7AED3535" w14:textId="77777777" w:rsidR="001B056C" w:rsidRDefault="001B056C" w:rsidP="00D07C3E">
            <w:pPr>
              <w:rPr>
                <w:rFonts w:asciiTheme="minorHAnsi" w:hAnsiTheme="minorHAnsi" w:cstheme="minorBidi"/>
                <w:sz w:val="20"/>
                <w:szCs w:val="20"/>
              </w:rPr>
            </w:pPr>
            <w:r w:rsidRPr="0934E8FE">
              <w:rPr>
                <w:rFonts w:asciiTheme="minorHAnsi" w:hAnsiTheme="minorHAnsi" w:cstheme="minorBidi"/>
                <w:sz w:val="20"/>
                <w:szCs w:val="20"/>
              </w:rPr>
              <w:t>0 of 3 (0%)</w:t>
            </w:r>
          </w:p>
        </w:tc>
        <w:tc>
          <w:tcPr>
            <w:tcW w:w="2121" w:type="dxa"/>
          </w:tcPr>
          <w:p w14:paraId="791F21D2" w14:textId="77777777" w:rsidR="001B056C" w:rsidRDefault="001B056C" w:rsidP="00D07C3E">
            <w:pPr>
              <w:rPr>
                <w:rFonts w:asciiTheme="minorHAnsi" w:hAnsiTheme="minorHAnsi" w:cstheme="minorBidi"/>
                <w:sz w:val="20"/>
                <w:szCs w:val="20"/>
              </w:rPr>
            </w:pPr>
            <w:r w:rsidRPr="0934E8FE">
              <w:rPr>
                <w:rFonts w:asciiTheme="minorHAnsi" w:hAnsiTheme="minorHAnsi" w:cstheme="minorBidi"/>
                <w:sz w:val="20"/>
                <w:szCs w:val="20"/>
              </w:rPr>
              <w:t>0 of 3 (0%)</w:t>
            </w:r>
          </w:p>
        </w:tc>
        <w:tc>
          <w:tcPr>
            <w:tcW w:w="2121" w:type="dxa"/>
          </w:tcPr>
          <w:p w14:paraId="3A6160F6" w14:textId="77777777" w:rsidR="001B056C" w:rsidRDefault="001B056C" w:rsidP="00D07C3E">
            <w:pPr>
              <w:rPr>
                <w:rFonts w:asciiTheme="minorHAnsi" w:hAnsiTheme="minorHAnsi" w:cstheme="minorBidi"/>
                <w:sz w:val="20"/>
                <w:szCs w:val="20"/>
              </w:rPr>
            </w:pPr>
            <w:r w:rsidRPr="0934E8FE">
              <w:rPr>
                <w:rFonts w:asciiTheme="minorHAnsi" w:hAnsiTheme="minorHAnsi" w:cstheme="minorBidi"/>
                <w:sz w:val="20"/>
                <w:szCs w:val="20"/>
              </w:rPr>
              <w:t>0 of 3 (0%)</w:t>
            </w:r>
          </w:p>
        </w:tc>
        <w:tc>
          <w:tcPr>
            <w:tcW w:w="2121" w:type="dxa"/>
          </w:tcPr>
          <w:p w14:paraId="44D197F5" w14:textId="77777777" w:rsidR="001B056C" w:rsidRDefault="001B056C" w:rsidP="00D07C3E">
            <w:pPr>
              <w:rPr>
                <w:rFonts w:asciiTheme="minorHAnsi" w:hAnsiTheme="minorHAnsi" w:cstheme="minorBidi"/>
                <w:sz w:val="20"/>
                <w:szCs w:val="20"/>
              </w:rPr>
            </w:pPr>
            <w:r w:rsidRPr="0934E8FE">
              <w:rPr>
                <w:rFonts w:asciiTheme="minorHAnsi" w:hAnsiTheme="minorHAnsi" w:cstheme="minorBidi"/>
                <w:sz w:val="20"/>
                <w:szCs w:val="20"/>
              </w:rPr>
              <w:t>0 of 3 (0%)</w:t>
            </w:r>
          </w:p>
        </w:tc>
      </w:tr>
    </w:tbl>
    <w:p w14:paraId="43518965" w14:textId="77777777" w:rsidR="001B056C" w:rsidRDefault="001B056C" w:rsidP="001B056C">
      <w:pPr>
        <w:rPr>
          <w:rFonts w:asciiTheme="minorHAnsi" w:hAnsiTheme="minorHAnsi"/>
        </w:rPr>
      </w:pPr>
    </w:p>
    <w:p w14:paraId="2A10B9AA" w14:textId="77777777" w:rsidR="001B056C" w:rsidRPr="00F544CA" w:rsidRDefault="001B056C" w:rsidP="001B056C">
      <w:pPr>
        <w:rPr>
          <w:rFonts w:asciiTheme="minorHAnsi" w:hAnsiTheme="minorHAnsi" w:cstheme="minorHAnsi"/>
          <w:b/>
        </w:rPr>
      </w:pPr>
      <w:r w:rsidRPr="00F544CA">
        <w:rPr>
          <w:rFonts w:asciiTheme="minorHAnsi" w:hAnsiTheme="minorHAnsi" w:cstheme="minorHAnsi"/>
          <w:b/>
        </w:rPr>
        <w:t>Site Supervisor Evaluations</w:t>
      </w:r>
    </w:p>
    <w:p w14:paraId="5EAF7DA8" w14:textId="77777777" w:rsidR="001B056C" w:rsidRPr="00F544CA" w:rsidRDefault="001B056C" w:rsidP="001B056C">
      <w:pPr>
        <w:rPr>
          <w:rFonts w:asciiTheme="minorHAnsi" w:hAnsiTheme="minorHAnsi" w:cstheme="minorBidi"/>
        </w:rPr>
      </w:pPr>
      <w:r w:rsidRPr="4DF9374C">
        <w:rPr>
          <w:rFonts w:asciiTheme="minorHAnsi" w:hAnsiTheme="minorHAnsi" w:cstheme="minorBidi"/>
        </w:rPr>
        <w:t xml:space="preserve">The CMH site supervisor evaluation was revised and now mirrors the SC form in terms of format. The use of </w:t>
      </w:r>
      <w:proofErr w:type="spellStart"/>
      <w:r w:rsidRPr="4DF9374C">
        <w:rPr>
          <w:rFonts w:asciiTheme="minorHAnsi" w:hAnsiTheme="minorHAnsi" w:cstheme="minorBidi"/>
        </w:rPr>
        <w:t>LiveText</w:t>
      </w:r>
      <w:proofErr w:type="spellEnd"/>
      <w:r w:rsidRPr="4DF9374C">
        <w:rPr>
          <w:rFonts w:asciiTheme="minorHAnsi" w:hAnsiTheme="minorHAnsi" w:cstheme="minorBidi"/>
        </w:rPr>
        <w:t xml:space="preserve"> to allow all supervisors to electronically submit their evaluations </w:t>
      </w:r>
      <w:r w:rsidRPr="00D021E9">
        <w:rPr>
          <w:rFonts w:asciiTheme="minorHAnsi" w:hAnsiTheme="minorHAnsi" w:cstheme="minorBidi"/>
          <w:color w:val="000000" w:themeColor="text1"/>
        </w:rPr>
        <w:t xml:space="preserve">was being explored.  However, </w:t>
      </w:r>
      <w:proofErr w:type="spellStart"/>
      <w:r w:rsidRPr="00D021E9">
        <w:rPr>
          <w:rFonts w:asciiTheme="minorHAnsi" w:hAnsiTheme="minorHAnsi" w:cstheme="minorBidi"/>
          <w:color w:val="000000" w:themeColor="text1"/>
        </w:rPr>
        <w:t>Livetext</w:t>
      </w:r>
      <w:proofErr w:type="spellEnd"/>
      <w:r w:rsidRPr="00D021E9">
        <w:rPr>
          <w:rFonts w:asciiTheme="minorHAnsi" w:hAnsiTheme="minorHAnsi" w:cstheme="minorBidi"/>
          <w:color w:val="000000" w:themeColor="text1"/>
        </w:rPr>
        <w:t xml:space="preserve"> is no longer used by the Educational Studies department, so the counseling program is now exploring the use of Via. </w:t>
      </w:r>
      <w:r w:rsidRPr="4DF9374C">
        <w:rPr>
          <w:rFonts w:asciiTheme="minorHAnsi" w:hAnsiTheme="minorHAnsi" w:cstheme="minorBidi"/>
        </w:rPr>
        <w:t xml:space="preserve">The hope is that site supervisors will have access to </w:t>
      </w:r>
      <w:r w:rsidRPr="00D021E9">
        <w:rPr>
          <w:rFonts w:asciiTheme="minorHAnsi" w:hAnsiTheme="minorHAnsi" w:cstheme="minorBidi"/>
          <w:color w:val="000000" w:themeColor="text1"/>
        </w:rPr>
        <w:t xml:space="preserve">Via for </w:t>
      </w:r>
      <w:r w:rsidRPr="4DF9374C">
        <w:rPr>
          <w:rFonts w:asciiTheme="minorHAnsi" w:hAnsiTheme="minorHAnsi" w:cstheme="minorBidi"/>
        </w:rPr>
        <w:t xml:space="preserve">each individual course.  They will be able to complete </w:t>
      </w:r>
      <w:r w:rsidRPr="4DF9374C">
        <w:rPr>
          <w:rFonts w:asciiTheme="minorHAnsi" w:hAnsiTheme="minorHAnsi" w:cstheme="minorBidi"/>
        </w:rPr>
        <w:lastRenderedPageBreak/>
        <w:t xml:space="preserve">these forms electronically so that specific data can be gathered more easily.  </w:t>
      </w:r>
      <w:r w:rsidRPr="00D021E9">
        <w:rPr>
          <w:rFonts w:asciiTheme="minorHAnsi" w:hAnsiTheme="minorHAnsi" w:cstheme="minorBidi"/>
          <w:color w:val="000000" w:themeColor="text1"/>
        </w:rPr>
        <w:t>Via</w:t>
      </w:r>
      <w:r w:rsidRPr="4DF9374C">
        <w:rPr>
          <w:rFonts w:asciiTheme="minorHAnsi" w:hAnsiTheme="minorHAnsi" w:cstheme="minorBidi"/>
        </w:rPr>
        <w:t xml:space="preserve"> will also provide a way for supervisors to log and verify the number of hours completed on-site by the student.  The faculty is optimistic that this reporting system will create a reliable and efficient database of information about the field experiences in the program, and simplify the reporting process for site supervisors.</w:t>
      </w:r>
    </w:p>
    <w:p w14:paraId="0D747A24" w14:textId="77777777" w:rsidR="001B056C" w:rsidRPr="00F544CA" w:rsidRDefault="001B056C" w:rsidP="001B056C">
      <w:pPr>
        <w:rPr>
          <w:rFonts w:asciiTheme="minorHAnsi" w:hAnsiTheme="minorHAnsi" w:cstheme="minorHAnsi"/>
        </w:rPr>
      </w:pPr>
    </w:p>
    <w:p w14:paraId="487E5DF7" w14:textId="77777777" w:rsidR="001B056C" w:rsidRPr="00F544CA" w:rsidRDefault="001B056C" w:rsidP="001B056C">
      <w:pPr>
        <w:rPr>
          <w:rFonts w:asciiTheme="minorHAnsi" w:hAnsiTheme="minorHAnsi" w:cstheme="minorHAnsi"/>
        </w:rPr>
      </w:pPr>
    </w:p>
    <w:p w14:paraId="32E7B0FC" w14:textId="77777777" w:rsidR="001B056C" w:rsidRPr="00F544CA" w:rsidRDefault="001B056C" w:rsidP="001B056C">
      <w:pPr>
        <w:rPr>
          <w:rFonts w:asciiTheme="minorHAnsi" w:hAnsiTheme="minorHAnsi" w:cstheme="minorHAnsi"/>
          <w:b/>
        </w:rPr>
      </w:pPr>
      <w:r w:rsidRPr="00F544CA">
        <w:rPr>
          <w:rFonts w:asciiTheme="minorHAnsi" w:hAnsiTheme="minorHAnsi" w:cstheme="minorHAnsi"/>
          <w:b/>
        </w:rPr>
        <w:t>Role Plays</w:t>
      </w:r>
    </w:p>
    <w:p w14:paraId="7D7D8EBB" w14:textId="77777777" w:rsidR="001B056C" w:rsidRPr="00F544CA" w:rsidRDefault="001B056C" w:rsidP="001B056C">
      <w:pPr>
        <w:rPr>
          <w:rFonts w:asciiTheme="minorHAnsi" w:hAnsiTheme="minorHAnsi" w:cstheme="minorHAnsi"/>
        </w:rPr>
      </w:pPr>
    </w:p>
    <w:p w14:paraId="54D99E4F" w14:textId="77777777" w:rsidR="001B056C" w:rsidRPr="00F544CA" w:rsidRDefault="001B056C" w:rsidP="001B056C">
      <w:pPr>
        <w:rPr>
          <w:rFonts w:asciiTheme="minorHAnsi" w:hAnsiTheme="minorHAnsi" w:cstheme="minorHAnsi"/>
          <w:u w:val="single"/>
        </w:rPr>
      </w:pPr>
      <w:r w:rsidRPr="00F544CA">
        <w:rPr>
          <w:rFonts w:asciiTheme="minorHAnsi" w:hAnsiTheme="minorHAnsi" w:cstheme="minorHAnsi"/>
          <w:u w:val="single"/>
        </w:rPr>
        <w:t>COUN 785</w:t>
      </w:r>
    </w:p>
    <w:p w14:paraId="3B9B18A3" w14:textId="77777777" w:rsidR="001B056C" w:rsidRPr="00F544CA" w:rsidRDefault="001B056C" w:rsidP="001B056C">
      <w:pPr>
        <w:widowControl w:val="0"/>
        <w:autoSpaceDE w:val="0"/>
        <w:autoSpaceDN w:val="0"/>
        <w:adjustRightInd w:val="0"/>
        <w:rPr>
          <w:rFonts w:asciiTheme="minorHAnsi" w:hAnsiTheme="minorHAnsi" w:cstheme="minorHAnsi"/>
        </w:rPr>
      </w:pPr>
      <w:r>
        <w:rPr>
          <w:rFonts w:asciiTheme="minorHAnsi" w:hAnsiTheme="minorHAnsi" w:cstheme="minorHAnsi"/>
        </w:rPr>
        <w:t xml:space="preserve">The focus on students completing each role play using one specific theory has been effective. School counseling students focus on solution-focused brief counseling with a specific assigned book to use as a reference. Clinical mental health counseling students focus on cognitive-behavioral therapy, with a specific assigned book to use as a reference. </w:t>
      </w:r>
    </w:p>
    <w:p w14:paraId="480CFA2F" w14:textId="77777777" w:rsidR="001B056C" w:rsidRPr="00F544CA" w:rsidRDefault="001B056C" w:rsidP="001B056C">
      <w:pPr>
        <w:widowControl w:val="0"/>
        <w:autoSpaceDE w:val="0"/>
        <w:autoSpaceDN w:val="0"/>
        <w:adjustRightInd w:val="0"/>
        <w:rPr>
          <w:rFonts w:asciiTheme="minorHAnsi" w:hAnsiTheme="minorHAnsi" w:cstheme="minorHAnsi"/>
        </w:rPr>
      </w:pPr>
    </w:p>
    <w:p w14:paraId="34E6B62A" w14:textId="77777777" w:rsidR="001B056C" w:rsidRPr="00F544CA" w:rsidRDefault="001B056C" w:rsidP="001B056C">
      <w:pPr>
        <w:widowControl w:val="0"/>
        <w:autoSpaceDE w:val="0"/>
        <w:autoSpaceDN w:val="0"/>
        <w:adjustRightInd w:val="0"/>
        <w:rPr>
          <w:rFonts w:asciiTheme="minorHAnsi" w:hAnsiTheme="minorHAnsi" w:cstheme="minorHAnsi"/>
          <w:u w:val="single"/>
        </w:rPr>
      </w:pPr>
      <w:r w:rsidRPr="00F544CA">
        <w:rPr>
          <w:rFonts w:asciiTheme="minorHAnsi" w:hAnsiTheme="minorHAnsi" w:cstheme="minorHAnsi"/>
          <w:u w:val="single"/>
        </w:rPr>
        <w:t>COUN 725</w:t>
      </w:r>
    </w:p>
    <w:p w14:paraId="11E741FA" w14:textId="77777777" w:rsidR="001B056C" w:rsidRPr="00F544CA" w:rsidRDefault="001B056C" w:rsidP="001B056C">
      <w:pPr>
        <w:widowControl w:val="0"/>
        <w:autoSpaceDE w:val="0"/>
        <w:autoSpaceDN w:val="0"/>
        <w:adjustRightInd w:val="0"/>
        <w:rPr>
          <w:rFonts w:asciiTheme="minorHAnsi" w:hAnsiTheme="minorHAnsi" w:cstheme="minorHAnsi"/>
          <w:u w:val="single"/>
        </w:rPr>
      </w:pPr>
    </w:p>
    <w:p w14:paraId="6FDAC9B1" w14:textId="77777777" w:rsidR="001B056C" w:rsidRDefault="001B056C" w:rsidP="001B056C">
      <w:pPr>
        <w:rPr>
          <w:rFonts w:asciiTheme="minorHAnsi" w:hAnsiTheme="minorHAnsi"/>
        </w:rPr>
      </w:pPr>
      <w:r w:rsidRPr="00F544CA">
        <w:rPr>
          <w:rFonts w:asciiTheme="minorHAnsi" w:hAnsiTheme="minorHAnsi" w:cstheme="minorHAnsi"/>
        </w:rPr>
        <w:t xml:space="preserve">Students performed well in their role plays in this course.  For many students this is the first course in the program requiring them to demonstrate counseling skills and techniques. Due to the introductory nature of these assignments it may be more realistic to reduce the benchmark to 80%. In addition the new rubrics added in the Fall semester result in a more strict grading of these assignments. Students in both semesters commented favorably on the type of feedback provided to them on the role plays. </w:t>
      </w:r>
      <w:r>
        <w:rPr>
          <w:rFonts w:asciiTheme="minorHAnsi" w:hAnsiTheme="minorHAnsi" w:cstheme="minorHAnsi"/>
        </w:rPr>
        <w:t>A new faculty member was hired Spring 2021 who is now teaching this course. The instructor has decided to meet individually with each student to conduct the first role play together, with the instructor serving as the role play “client”.  Feedback is then provided immediately afterward, allowing for discussion. It is hoped that this activity will help students sharpen their counseling skills.</w:t>
      </w:r>
    </w:p>
    <w:p w14:paraId="37787C25" w14:textId="77777777" w:rsidR="001B056C" w:rsidRPr="003A0576" w:rsidRDefault="001B056C" w:rsidP="001B056C">
      <w:pPr>
        <w:rPr>
          <w:rFonts w:asciiTheme="minorHAnsi" w:hAnsiTheme="minorHAnsi"/>
        </w:rPr>
      </w:pPr>
    </w:p>
    <w:p w14:paraId="243F6033" w14:textId="77777777" w:rsidR="001B056C" w:rsidRPr="003A0576" w:rsidRDefault="001B056C" w:rsidP="001B056C">
      <w:pPr>
        <w:rPr>
          <w:rFonts w:asciiTheme="minorHAnsi" w:hAnsiTheme="minorHAnsi"/>
          <w:b/>
          <w:bCs/>
        </w:rPr>
      </w:pPr>
      <w:r w:rsidRPr="003A0576">
        <w:rPr>
          <w:rFonts w:asciiTheme="minorHAnsi" w:hAnsiTheme="minorHAnsi"/>
          <w:b/>
          <w:bCs/>
        </w:rPr>
        <w:t>Program Objective 3:</w:t>
      </w:r>
    </w:p>
    <w:p w14:paraId="2E5A4651" w14:textId="77777777" w:rsidR="001B056C" w:rsidRDefault="001B056C" w:rsidP="001B056C">
      <w:pPr>
        <w:rPr>
          <w:rFonts w:asciiTheme="minorHAnsi" w:eastAsiaTheme="minorEastAsia" w:hAnsiTheme="minorHAnsi"/>
          <w:color w:val="000000" w:themeColor="text1"/>
        </w:rPr>
      </w:pPr>
      <w:r w:rsidRPr="003A0576">
        <w:rPr>
          <w:rFonts w:asciiTheme="minorHAnsi" w:eastAsiaTheme="minorEastAsia" w:hAnsiTheme="minorHAnsi"/>
          <w:color w:val="000000" w:themeColor="text1"/>
        </w:rPr>
        <w:t>Students will adhere to the ethical code of their counseling professional association when completing coursework and field experiences.</w:t>
      </w:r>
    </w:p>
    <w:p w14:paraId="58485755" w14:textId="77777777" w:rsidR="001B056C" w:rsidRDefault="001B056C" w:rsidP="001B056C">
      <w:pPr>
        <w:rPr>
          <w:rFonts w:asciiTheme="minorHAnsi" w:eastAsiaTheme="minorEastAsia" w:hAnsiTheme="minorHAnsi"/>
          <w:color w:val="000000" w:themeColor="text1"/>
        </w:rPr>
      </w:pPr>
    </w:p>
    <w:p w14:paraId="6A4B43C6" w14:textId="77777777" w:rsidR="001B056C" w:rsidRDefault="001B056C" w:rsidP="001B056C">
      <w:pPr>
        <w:rPr>
          <w:rFonts w:asciiTheme="minorHAnsi" w:eastAsiaTheme="minorEastAsia" w:hAnsiTheme="minorHAnsi"/>
          <w:color w:val="000000" w:themeColor="text1"/>
        </w:rPr>
      </w:pPr>
    </w:p>
    <w:p w14:paraId="6473F259" w14:textId="77777777" w:rsidR="001B056C" w:rsidRPr="00FA618F" w:rsidRDefault="001B056C" w:rsidP="001B056C">
      <w:pPr>
        <w:jc w:val="center"/>
        <w:rPr>
          <w:rFonts w:asciiTheme="minorHAnsi" w:eastAsiaTheme="minorEastAsia" w:hAnsiTheme="minorHAnsi" w:cstheme="minorHAnsi"/>
          <w:color w:val="000000" w:themeColor="text1"/>
        </w:rPr>
      </w:pPr>
      <w:r w:rsidRPr="00F544CA">
        <w:rPr>
          <w:rFonts w:asciiTheme="minorHAnsi" w:eastAsiaTheme="minorEastAsia" w:hAnsiTheme="minorHAnsi" w:cstheme="minorHAnsi"/>
          <w:color w:val="000000" w:themeColor="text1"/>
        </w:rPr>
        <w:t>Percent of Students Earning 90% Rating on Site Supervisor Evaluation on Ethical Items</w:t>
      </w:r>
    </w:p>
    <w:p w14:paraId="4F251DFE" w14:textId="77777777" w:rsidR="001B056C" w:rsidRDefault="001B056C" w:rsidP="001B056C">
      <w:pPr>
        <w:rPr>
          <w:rFonts w:asciiTheme="minorHAnsi" w:eastAsiaTheme="minorEastAsia" w:hAnsiTheme="minorHAnsi"/>
          <w:color w:val="000000" w:themeColor="text1"/>
        </w:rPr>
      </w:pPr>
    </w:p>
    <w:tbl>
      <w:tblPr>
        <w:tblStyle w:val="TableGrid"/>
        <w:tblW w:w="0" w:type="auto"/>
        <w:tblLayout w:type="fixed"/>
        <w:tblLook w:val="04A0" w:firstRow="1" w:lastRow="0" w:firstColumn="1" w:lastColumn="0" w:noHBand="0" w:noVBand="1"/>
      </w:tblPr>
      <w:tblGrid>
        <w:gridCol w:w="1320"/>
        <w:gridCol w:w="1358"/>
        <w:gridCol w:w="1620"/>
        <w:gridCol w:w="1620"/>
        <w:gridCol w:w="1620"/>
        <w:gridCol w:w="1620"/>
        <w:gridCol w:w="1530"/>
        <w:gridCol w:w="1533"/>
      </w:tblGrid>
      <w:tr w:rsidR="001B056C" w:rsidRPr="00F544CA" w14:paraId="4434D3F8" w14:textId="77777777" w:rsidTr="00D07C3E">
        <w:tc>
          <w:tcPr>
            <w:tcW w:w="1320" w:type="dxa"/>
            <w:shd w:val="clear" w:color="auto" w:fill="F4B083" w:themeFill="accent2" w:themeFillTint="99"/>
          </w:tcPr>
          <w:p w14:paraId="5DFC750F" w14:textId="77777777" w:rsidR="001B056C" w:rsidRPr="00F544CA" w:rsidRDefault="001B056C" w:rsidP="00D07C3E">
            <w:pPr>
              <w:rPr>
                <w:rFonts w:asciiTheme="minorHAnsi" w:eastAsiaTheme="minorEastAsia" w:hAnsiTheme="minorHAnsi" w:cstheme="minorHAnsi"/>
              </w:rPr>
            </w:pPr>
          </w:p>
        </w:tc>
        <w:tc>
          <w:tcPr>
            <w:tcW w:w="2978" w:type="dxa"/>
            <w:gridSpan w:val="2"/>
            <w:shd w:val="clear" w:color="auto" w:fill="F4B083" w:themeFill="accent2" w:themeFillTint="99"/>
          </w:tcPr>
          <w:p w14:paraId="3923ADD8"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Practicum</w:t>
            </w:r>
          </w:p>
        </w:tc>
        <w:tc>
          <w:tcPr>
            <w:tcW w:w="3240" w:type="dxa"/>
            <w:gridSpan w:val="2"/>
            <w:shd w:val="clear" w:color="auto" w:fill="F4B083" w:themeFill="accent2" w:themeFillTint="99"/>
          </w:tcPr>
          <w:p w14:paraId="28D118CD"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Internship</w:t>
            </w:r>
          </w:p>
        </w:tc>
        <w:tc>
          <w:tcPr>
            <w:tcW w:w="4683" w:type="dxa"/>
            <w:gridSpan w:val="3"/>
            <w:shd w:val="clear" w:color="auto" w:fill="F4B083" w:themeFill="accent2" w:themeFillTint="99"/>
          </w:tcPr>
          <w:p w14:paraId="78B1486F"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Total</w:t>
            </w:r>
          </w:p>
        </w:tc>
      </w:tr>
      <w:tr w:rsidR="001B056C" w:rsidRPr="00F544CA" w14:paraId="3ABDEA4B" w14:textId="77777777" w:rsidTr="00D07C3E">
        <w:tc>
          <w:tcPr>
            <w:tcW w:w="1320" w:type="dxa"/>
            <w:shd w:val="clear" w:color="auto" w:fill="F4B083" w:themeFill="accent2" w:themeFillTint="99"/>
          </w:tcPr>
          <w:p w14:paraId="39B49E7F" w14:textId="77777777" w:rsidR="001B056C" w:rsidRPr="00F544CA" w:rsidRDefault="001B056C" w:rsidP="00D07C3E">
            <w:pPr>
              <w:rPr>
                <w:rFonts w:asciiTheme="minorHAnsi" w:eastAsiaTheme="minorEastAsia" w:hAnsiTheme="minorHAnsi" w:cstheme="minorHAnsi"/>
              </w:rPr>
            </w:pPr>
          </w:p>
        </w:tc>
        <w:tc>
          <w:tcPr>
            <w:tcW w:w="1358" w:type="dxa"/>
            <w:shd w:val="clear" w:color="auto" w:fill="F4B083" w:themeFill="accent2" w:themeFillTint="99"/>
          </w:tcPr>
          <w:p w14:paraId="613139F6"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CMH</w:t>
            </w:r>
          </w:p>
        </w:tc>
        <w:tc>
          <w:tcPr>
            <w:tcW w:w="1620" w:type="dxa"/>
            <w:shd w:val="clear" w:color="auto" w:fill="F4B083" w:themeFill="accent2" w:themeFillTint="99"/>
          </w:tcPr>
          <w:p w14:paraId="38898BAD"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SC</w:t>
            </w:r>
          </w:p>
        </w:tc>
        <w:tc>
          <w:tcPr>
            <w:tcW w:w="1620" w:type="dxa"/>
            <w:shd w:val="clear" w:color="auto" w:fill="F4B083" w:themeFill="accent2" w:themeFillTint="99"/>
          </w:tcPr>
          <w:p w14:paraId="0FC0489D" w14:textId="77777777" w:rsidR="001B056C" w:rsidRPr="00F544CA" w:rsidRDefault="001B056C" w:rsidP="00D07C3E">
            <w:pPr>
              <w:jc w:val="center"/>
              <w:rPr>
                <w:rFonts w:asciiTheme="minorHAnsi" w:eastAsiaTheme="minorEastAsia" w:hAnsiTheme="minorHAnsi" w:cstheme="minorBidi"/>
              </w:rPr>
            </w:pPr>
            <w:r w:rsidRPr="0934E8FE">
              <w:rPr>
                <w:rFonts w:asciiTheme="minorHAnsi" w:eastAsiaTheme="minorEastAsia" w:hAnsiTheme="minorHAnsi" w:cstheme="minorBidi"/>
              </w:rPr>
              <w:t>CMH</w:t>
            </w:r>
          </w:p>
        </w:tc>
        <w:tc>
          <w:tcPr>
            <w:tcW w:w="1620" w:type="dxa"/>
            <w:shd w:val="clear" w:color="auto" w:fill="F4B083" w:themeFill="accent2" w:themeFillTint="99"/>
          </w:tcPr>
          <w:p w14:paraId="5EAE5D90"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SC</w:t>
            </w:r>
          </w:p>
        </w:tc>
        <w:tc>
          <w:tcPr>
            <w:tcW w:w="1620" w:type="dxa"/>
            <w:shd w:val="clear" w:color="auto" w:fill="F4B083" w:themeFill="accent2" w:themeFillTint="99"/>
          </w:tcPr>
          <w:p w14:paraId="624855CC" w14:textId="77777777" w:rsidR="001B056C" w:rsidRPr="00F544CA" w:rsidRDefault="001B056C" w:rsidP="00D07C3E">
            <w:pPr>
              <w:jc w:val="center"/>
              <w:rPr>
                <w:rFonts w:asciiTheme="minorHAnsi" w:eastAsiaTheme="minorEastAsia" w:hAnsiTheme="minorHAnsi" w:cstheme="minorHAnsi"/>
              </w:rPr>
            </w:pPr>
            <w:proofErr w:type="spellStart"/>
            <w:r w:rsidRPr="00F544CA">
              <w:rPr>
                <w:rFonts w:asciiTheme="minorHAnsi" w:eastAsiaTheme="minorEastAsia" w:hAnsiTheme="minorHAnsi" w:cstheme="minorHAnsi"/>
              </w:rPr>
              <w:t>Prac</w:t>
            </w:r>
            <w:proofErr w:type="spellEnd"/>
          </w:p>
        </w:tc>
        <w:tc>
          <w:tcPr>
            <w:tcW w:w="1530" w:type="dxa"/>
            <w:shd w:val="clear" w:color="auto" w:fill="F4B083" w:themeFill="accent2" w:themeFillTint="99"/>
          </w:tcPr>
          <w:p w14:paraId="0C104FF3"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Intern</w:t>
            </w:r>
          </w:p>
        </w:tc>
        <w:tc>
          <w:tcPr>
            <w:tcW w:w="1533" w:type="dxa"/>
            <w:shd w:val="clear" w:color="auto" w:fill="F4B083" w:themeFill="accent2" w:themeFillTint="99"/>
          </w:tcPr>
          <w:p w14:paraId="68D7D2C6" w14:textId="77777777" w:rsidR="001B056C" w:rsidRPr="00F544CA" w:rsidRDefault="001B056C" w:rsidP="00D07C3E">
            <w:pPr>
              <w:jc w:val="center"/>
              <w:rPr>
                <w:rFonts w:asciiTheme="minorHAnsi" w:eastAsiaTheme="minorEastAsia" w:hAnsiTheme="minorHAnsi" w:cstheme="minorHAnsi"/>
              </w:rPr>
            </w:pPr>
            <w:r w:rsidRPr="00F544CA">
              <w:rPr>
                <w:rFonts w:asciiTheme="minorHAnsi" w:eastAsiaTheme="minorEastAsia" w:hAnsiTheme="minorHAnsi" w:cstheme="minorHAnsi"/>
              </w:rPr>
              <w:t>All</w:t>
            </w:r>
          </w:p>
        </w:tc>
      </w:tr>
      <w:tr w:rsidR="001B056C" w:rsidRPr="00F544CA" w14:paraId="0C662087" w14:textId="77777777" w:rsidTr="00D07C3E">
        <w:tc>
          <w:tcPr>
            <w:tcW w:w="1320" w:type="dxa"/>
          </w:tcPr>
          <w:p w14:paraId="22D21C76" w14:textId="77777777" w:rsidR="001B056C" w:rsidRPr="00F544CA" w:rsidRDefault="001B056C" w:rsidP="00D07C3E">
            <w:pPr>
              <w:rPr>
                <w:rFonts w:asciiTheme="minorHAnsi" w:eastAsiaTheme="minorEastAsia" w:hAnsiTheme="minorHAnsi" w:cstheme="minorBidi"/>
              </w:rPr>
            </w:pPr>
            <w:r w:rsidRPr="0934E8FE">
              <w:rPr>
                <w:rFonts w:asciiTheme="minorHAnsi" w:eastAsiaTheme="minorEastAsia" w:hAnsiTheme="minorHAnsi" w:cstheme="minorBidi"/>
              </w:rPr>
              <w:t xml:space="preserve">Fall </w:t>
            </w:r>
            <w:r w:rsidRPr="00D021E9">
              <w:rPr>
                <w:rFonts w:asciiTheme="minorHAnsi" w:eastAsiaTheme="minorEastAsia" w:hAnsiTheme="minorHAnsi" w:cstheme="minorBidi"/>
                <w:color w:val="000000" w:themeColor="text1"/>
              </w:rPr>
              <w:t>2021</w:t>
            </w:r>
          </w:p>
        </w:tc>
        <w:tc>
          <w:tcPr>
            <w:tcW w:w="1358" w:type="dxa"/>
          </w:tcPr>
          <w:p w14:paraId="719A8CD7" w14:textId="77777777" w:rsidR="001B056C" w:rsidRPr="00F544CA"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100% (</w:t>
            </w:r>
            <w:r>
              <w:rPr>
                <w:rFonts w:asciiTheme="minorHAnsi" w:eastAsiaTheme="minorEastAsia" w:hAnsiTheme="minorHAnsi" w:cstheme="minorBidi"/>
                <w:sz w:val="20"/>
                <w:szCs w:val="20"/>
              </w:rPr>
              <w:t>3 of 3)</w:t>
            </w:r>
          </w:p>
        </w:tc>
        <w:tc>
          <w:tcPr>
            <w:tcW w:w="1620" w:type="dxa"/>
          </w:tcPr>
          <w:p w14:paraId="511A1A3A"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100% (12 of 12)</w:t>
            </w:r>
          </w:p>
        </w:tc>
        <w:tc>
          <w:tcPr>
            <w:tcW w:w="1620" w:type="dxa"/>
          </w:tcPr>
          <w:p w14:paraId="716D024D" w14:textId="77777777" w:rsidR="001B056C" w:rsidRPr="00F544CA" w:rsidRDefault="001B056C" w:rsidP="00D07C3E">
            <w:pPr>
              <w:jc w:val="center"/>
              <w:rPr>
                <w:rFonts w:asciiTheme="minorHAnsi" w:eastAsiaTheme="minorEastAsia" w:hAnsiTheme="minorHAnsi" w:cstheme="minorBidi"/>
                <w:sz w:val="20"/>
                <w:szCs w:val="20"/>
              </w:rPr>
            </w:pPr>
            <w:r>
              <w:rPr>
                <w:rFonts w:asciiTheme="minorHAnsi" w:eastAsiaTheme="minorEastAsia" w:hAnsiTheme="minorHAnsi" w:cstheme="minorBidi"/>
                <w:sz w:val="20"/>
                <w:szCs w:val="20"/>
              </w:rPr>
              <w:t>100%</w:t>
            </w:r>
            <w:r w:rsidRPr="0934E8FE">
              <w:rPr>
                <w:rFonts w:asciiTheme="minorHAnsi" w:eastAsiaTheme="minorEastAsia" w:hAnsiTheme="minorHAnsi" w:cstheme="minorBidi"/>
                <w:sz w:val="20"/>
                <w:szCs w:val="20"/>
              </w:rPr>
              <w:t xml:space="preserve"> (</w:t>
            </w:r>
            <w:r>
              <w:rPr>
                <w:rFonts w:asciiTheme="minorHAnsi" w:eastAsiaTheme="minorEastAsia" w:hAnsiTheme="minorHAnsi" w:cstheme="minorBidi"/>
                <w:sz w:val="20"/>
                <w:szCs w:val="20"/>
              </w:rPr>
              <w:t>5 of 5</w:t>
            </w:r>
            <w:r w:rsidRPr="0934E8FE">
              <w:rPr>
                <w:rFonts w:asciiTheme="minorHAnsi" w:eastAsiaTheme="minorEastAsia" w:hAnsiTheme="minorHAnsi" w:cstheme="minorBidi"/>
                <w:sz w:val="20"/>
                <w:szCs w:val="20"/>
              </w:rPr>
              <w:t>)</w:t>
            </w:r>
          </w:p>
        </w:tc>
        <w:tc>
          <w:tcPr>
            <w:tcW w:w="1620" w:type="dxa"/>
          </w:tcPr>
          <w:p w14:paraId="7DFE3F00" w14:textId="77777777" w:rsidR="001B056C" w:rsidRPr="00F544CA" w:rsidRDefault="001B056C" w:rsidP="00D07C3E">
            <w:pPr>
              <w:jc w:val="center"/>
              <w:rPr>
                <w:rFonts w:asciiTheme="minorHAnsi" w:eastAsiaTheme="minorEastAsia" w:hAnsiTheme="minorHAnsi" w:cstheme="minorBidi"/>
                <w:color w:val="FF0000"/>
                <w:sz w:val="20"/>
                <w:szCs w:val="20"/>
              </w:rPr>
            </w:pPr>
            <w:r w:rsidRPr="00D021E9">
              <w:rPr>
                <w:rFonts w:asciiTheme="minorHAnsi" w:eastAsiaTheme="minorEastAsia" w:hAnsiTheme="minorHAnsi" w:cstheme="minorBidi"/>
                <w:color w:val="000000" w:themeColor="text1"/>
                <w:sz w:val="20"/>
                <w:szCs w:val="20"/>
              </w:rPr>
              <w:t>100% (13 of 13)</w:t>
            </w:r>
          </w:p>
        </w:tc>
        <w:tc>
          <w:tcPr>
            <w:tcW w:w="1620" w:type="dxa"/>
          </w:tcPr>
          <w:p w14:paraId="1DC3ED18"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100% (1</w:t>
            </w:r>
            <w:r>
              <w:rPr>
                <w:rFonts w:asciiTheme="minorHAnsi" w:eastAsiaTheme="minorEastAsia" w:hAnsiTheme="minorHAnsi" w:cstheme="minorHAnsi"/>
                <w:sz w:val="20"/>
                <w:szCs w:val="20"/>
              </w:rPr>
              <w:t>5</w:t>
            </w:r>
            <w:r w:rsidRPr="00F544CA">
              <w:rPr>
                <w:rFonts w:asciiTheme="minorHAnsi" w:eastAsiaTheme="minorEastAsia" w:hAnsiTheme="minorHAnsi" w:cstheme="minorHAnsi"/>
                <w:sz w:val="20"/>
                <w:szCs w:val="20"/>
              </w:rPr>
              <w:t xml:space="preserve"> of 1</w:t>
            </w:r>
            <w:r>
              <w:rPr>
                <w:rFonts w:asciiTheme="minorHAnsi" w:eastAsiaTheme="minorEastAsia" w:hAnsiTheme="minorHAnsi" w:cstheme="minorHAnsi"/>
                <w:sz w:val="20"/>
                <w:szCs w:val="20"/>
              </w:rPr>
              <w:t>5</w:t>
            </w:r>
            <w:r w:rsidRPr="00F544CA">
              <w:rPr>
                <w:rFonts w:asciiTheme="minorHAnsi" w:eastAsiaTheme="minorEastAsia" w:hAnsiTheme="minorHAnsi" w:cstheme="minorHAnsi"/>
                <w:sz w:val="20"/>
                <w:szCs w:val="20"/>
              </w:rPr>
              <w:t xml:space="preserve">) </w:t>
            </w:r>
          </w:p>
        </w:tc>
        <w:tc>
          <w:tcPr>
            <w:tcW w:w="1530" w:type="dxa"/>
          </w:tcPr>
          <w:p w14:paraId="006B8292" w14:textId="77777777" w:rsidR="001B056C" w:rsidRPr="00F544CA" w:rsidRDefault="001B056C" w:rsidP="00D07C3E">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100</w:t>
            </w:r>
            <w:r w:rsidRPr="00F544CA">
              <w:rPr>
                <w:rFonts w:asciiTheme="minorHAnsi" w:eastAsiaTheme="minorEastAsia" w:hAnsiTheme="minorHAnsi" w:cstheme="minorHAnsi"/>
                <w:sz w:val="20"/>
                <w:szCs w:val="20"/>
              </w:rPr>
              <w:t>% (</w:t>
            </w:r>
            <w:r>
              <w:rPr>
                <w:rFonts w:asciiTheme="minorHAnsi" w:eastAsiaTheme="minorEastAsia" w:hAnsiTheme="minorHAnsi" w:cstheme="minorHAnsi"/>
                <w:sz w:val="20"/>
                <w:szCs w:val="20"/>
              </w:rPr>
              <w:t>18</w:t>
            </w:r>
            <w:r w:rsidRPr="00F544CA">
              <w:rPr>
                <w:rFonts w:asciiTheme="minorHAnsi" w:eastAsiaTheme="minorEastAsia" w:hAnsiTheme="minorHAnsi" w:cstheme="minorHAnsi"/>
                <w:sz w:val="20"/>
                <w:szCs w:val="20"/>
              </w:rPr>
              <w:t xml:space="preserve"> of </w:t>
            </w:r>
            <w:r>
              <w:rPr>
                <w:rFonts w:asciiTheme="minorHAnsi" w:eastAsiaTheme="minorEastAsia" w:hAnsiTheme="minorHAnsi" w:cstheme="minorHAnsi"/>
                <w:sz w:val="20"/>
                <w:szCs w:val="20"/>
              </w:rPr>
              <w:t>18</w:t>
            </w:r>
            <w:r w:rsidRPr="00F544CA">
              <w:rPr>
                <w:rFonts w:asciiTheme="minorHAnsi" w:eastAsiaTheme="minorEastAsia" w:hAnsiTheme="minorHAnsi" w:cstheme="minorHAnsi"/>
                <w:sz w:val="20"/>
                <w:szCs w:val="20"/>
              </w:rPr>
              <w:t>)</w:t>
            </w:r>
          </w:p>
        </w:tc>
        <w:tc>
          <w:tcPr>
            <w:tcW w:w="1533" w:type="dxa"/>
          </w:tcPr>
          <w:p w14:paraId="377CCE24" w14:textId="77777777" w:rsidR="001B056C" w:rsidRPr="00F544CA" w:rsidRDefault="001B056C" w:rsidP="00D07C3E">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100</w:t>
            </w:r>
            <w:r w:rsidRPr="00F544CA">
              <w:rPr>
                <w:rFonts w:asciiTheme="minorHAnsi" w:eastAsiaTheme="minorEastAsia" w:hAnsiTheme="minorHAnsi" w:cstheme="minorHAnsi"/>
                <w:sz w:val="20"/>
                <w:szCs w:val="20"/>
              </w:rPr>
              <w:t>%</w:t>
            </w:r>
          </w:p>
          <w:p w14:paraId="49FD1046"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w:t>
            </w:r>
            <w:r>
              <w:rPr>
                <w:rFonts w:asciiTheme="minorHAnsi" w:eastAsiaTheme="minorEastAsia" w:hAnsiTheme="minorHAnsi" w:cstheme="minorHAnsi"/>
                <w:sz w:val="20"/>
                <w:szCs w:val="20"/>
              </w:rPr>
              <w:t>33</w:t>
            </w:r>
            <w:r w:rsidRPr="00F544CA">
              <w:rPr>
                <w:rFonts w:asciiTheme="minorHAnsi" w:eastAsiaTheme="minorEastAsia" w:hAnsiTheme="minorHAnsi" w:cstheme="minorHAnsi"/>
                <w:sz w:val="20"/>
                <w:szCs w:val="20"/>
              </w:rPr>
              <w:t xml:space="preserve"> of </w:t>
            </w:r>
            <w:r>
              <w:rPr>
                <w:rFonts w:asciiTheme="minorHAnsi" w:eastAsiaTheme="minorEastAsia" w:hAnsiTheme="minorHAnsi" w:cstheme="minorHAnsi"/>
                <w:sz w:val="20"/>
                <w:szCs w:val="20"/>
              </w:rPr>
              <w:t>33</w:t>
            </w:r>
            <w:r w:rsidRPr="00F544CA">
              <w:rPr>
                <w:rFonts w:asciiTheme="minorHAnsi" w:eastAsiaTheme="minorEastAsia" w:hAnsiTheme="minorHAnsi" w:cstheme="minorHAnsi"/>
                <w:sz w:val="20"/>
                <w:szCs w:val="20"/>
              </w:rPr>
              <w:t>)</w:t>
            </w:r>
          </w:p>
        </w:tc>
      </w:tr>
      <w:tr w:rsidR="001B056C" w:rsidRPr="00F544CA" w14:paraId="48C75652" w14:textId="77777777" w:rsidTr="00D07C3E">
        <w:tc>
          <w:tcPr>
            <w:tcW w:w="1320" w:type="dxa"/>
          </w:tcPr>
          <w:p w14:paraId="44FA9F61" w14:textId="77777777" w:rsidR="001B056C" w:rsidRPr="00F544CA" w:rsidRDefault="001B056C" w:rsidP="00D07C3E">
            <w:pPr>
              <w:rPr>
                <w:rFonts w:asciiTheme="minorHAnsi" w:eastAsiaTheme="minorEastAsia" w:hAnsiTheme="minorHAnsi" w:cstheme="minorBidi"/>
                <w:color w:val="FF0000"/>
              </w:rPr>
            </w:pPr>
            <w:r w:rsidRPr="0934E8FE">
              <w:rPr>
                <w:rFonts w:asciiTheme="minorHAnsi" w:eastAsiaTheme="minorEastAsia" w:hAnsiTheme="minorHAnsi" w:cstheme="minorBidi"/>
              </w:rPr>
              <w:t xml:space="preserve">Spring </w:t>
            </w:r>
            <w:r w:rsidRPr="00F45199">
              <w:rPr>
                <w:rFonts w:asciiTheme="minorHAnsi" w:eastAsiaTheme="minorEastAsia" w:hAnsiTheme="minorHAnsi" w:cstheme="minorBidi"/>
                <w:color w:val="000000" w:themeColor="text1"/>
              </w:rPr>
              <w:t>2022</w:t>
            </w:r>
          </w:p>
        </w:tc>
        <w:tc>
          <w:tcPr>
            <w:tcW w:w="1358" w:type="dxa"/>
          </w:tcPr>
          <w:p w14:paraId="5DC118E3"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100% (4 of 4)</w:t>
            </w:r>
          </w:p>
        </w:tc>
        <w:tc>
          <w:tcPr>
            <w:tcW w:w="1620" w:type="dxa"/>
          </w:tcPr>
          <w:p w14:paraId="53E4B5B3" w14:textId="77777777" w:rsidR="001B056C" w:rsidRPr="00F544CA" w:rsidRDefault="001B056C" w:rsidP="00D07C3E">
            <w:pPr>
              <w:jc w:val="center"/>
              <w:rPr>
                <w:rFonts w:asciiTheme="minorHAnsi" w:eastAsiaTheme="minorEastAsia" w:hAnsiTheme="minorHAnsi" w:cstheme="minorBidi"/>
                <w:color w:val="FF0000"/>
                <w:sz w:val="20"/>
                <w:szCs w:val="20"/>
              </w:rPr>
            </w:pPr>
            <w:r w:rsidRPr="00F45199">
              <w:rPr>
                <w:rFonts w:asciiTheme="minorHAnsi" w:eastAsiaTheme="minorEastAsia" w:hAnsiTheme="minorHAnsi" w:cstheme="minorBidi"/>
                <w:color w:val="000000" w:themeColor="text1"/>
                <w:sz w:val="20"/>
                <w:szCs w:val="20"/>
              </w:rPr>
              <w:t>100% (11 of 11)</w:t>
            </w:r>
          </w:p>
        </w:tc>
        <w:tc>
          <w:tcPr>
            <w:tcW w:w="1620" w:type="dxa"/>
          </w:tcPr>
          <w:p w14:paraId="081B69D3" w14:textId="77777777" w:rsidR="001B056C" w:rsidRPr="00F544CA"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8 of 8 (100%)</w:t>
            </w:r>
          </w:p>
        </w:tc>
        <w:tc>
          <w:tcPr>
            <w:tcW w:w="1620" w:type="dxa"/>
          </w:tcPr>
          <w:p w14:paraId="1EB7764E" w14:textId="77777777" w:rsidR="001B056C" w:rsidRPr="00F544CA" w:rsidRDefault="001B056C" w:rsidP="00D07C3E">
            <w:pPr>
              <w:jc w:val="center"/>
              <w:rPr>
                <w:rFonts w:asciiTheme="minorHAnsi" w:eastAsiaTheme="minorEastAsia" w:hAnsiTheme="minorHAnsi" w:cstheme="minorBidi"/>
                <w:color w:val="FF0000"/>
                <w:sz w:val="20"/>
                <w:szCs w:val="20"/>
              </w:rPr>
            </w:pPr>
            <w:r w:rsidRPr="00F45199">
              <w:rPr>
                <w:rFonts w:asciiTheme="minorHAnsi" w:eastAsiaTheme="minorEastAsia" w:hAnsiTheme="minorHAnsi" w:cstheme="minorBidi"/>
                <w:color w:val="000000" w:themeColor="text1"/>
                <w:sz w:val="20"/>
                <w:szCs w:val="20"/>
              </w:rPr>
              <w:t>100% (21 of 21)</w:t>
            </w:r>
          </w:p>
        </w:tc>
        <w:tc>
          <w:tcPr>
            <w:tcW w:w="1620" w:type="dxa"/>
          </w:tcPr>
          <w:p w14:paraId="7F426014" w14:textId="77777777" w:rsidR="001B056C" w:rsidRPr="00F544CA"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100% (12 of 12)</w:t>
            </w:r>
          </w:p>
        </w:tc>
        <w:tc>
          <w:tcPr>
            <w:tcW w:w="1530" w:type="dxa"/>
          </w:tcPr>
          <w:p w14:paraId="306CE5FD" w14:textId="77777777" w:rsidR="001B056C" w:rsidRPr="00F544CA"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100% (32 of 32)</w:t>
            </w:r>
          </w:p>
        </w:tc>
        <w:tc>
          <w:tcPr>
            <w:tcW w:w="1533" w:type="dxa"/>
          </w:tcPr>
          <w:p w14:paraId="5CBFE52A" w14:textId="77777777" w:rsidR="001B056C" w:rsidRPr="00F544CA"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100% (44 of 44)</w:t>
            </w:r>
          </w:p>
        </w:tc>
      </w:tr>
      <w:tr w:rsidR="001B056C" w14:paraId="5844EC83" w14:textId="77777777" w:rsidTr="00D07C3E">
        <w:tc>
          <w:tcPr>
            <w:tcW w:w="1320" w:type="dxa"/>
          </w:tcPr>
          <w:p w14:paraId="22476E5E" w14:textId="77777777" w:rsidR="001B056C" w:rsidRDefault="001B056C" w:rsidP="00D07C3E">
            <w:pPr>
              <w:rPr>
                <w:rFonts w:asciiTheme="minorHAnsi" w:eastAsiaTheme="minorEastAsia" w:hAnsiTheme="minorHAnsi" w:cstheme="minorBidi"/>
              </w:rPr>
            </w:pPr>
            <w:r w:rsidRPr="0934E8FE">
              <w:rPr>
                <w:rFonts w:asciiTheme="minorHAnsi" w:eastAsiaTheme="minorEastAsia" w:hAnsiTheme="minorHAnsi" w:cstheme="minorBidi"/>
              </w:rPr>
              <w:t>Summer 2022</w:t>
            </w:r>
          </w:p>
        </w:tc>
        <w:tc>
          <w:tcPr>
            <w:tcW w:w="1358" w:type="dxa"/>
          </w:tcPr>
          <w:p w14:paraId="2961D92D" w14:textId="77777777" w:rsidR="001B056C"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100% (3 of 3)</w:t>
            </w:r>
          </w:p>
        </w:tc>
        <w:tc>
          <w:tcPr>
            <w:tcW w:w="1620" w:type="dxa"/>
          </w:tcPr>
          <w:p w14:paraId="29D562B3" w14:textId="77777777" w:rsidR="001B056C" w:rsidRDefault="001B056C" w:rsidP="00D07C3E">
            <w:pPr>
              <w:jc w:val="center"/>
              <w:rPr>
                <w:rFonts w:asciiTheme="minorHAnsi" w:eastAsiaTheme="minorEastAsia" w:hAnsiTheme="minorHAnsi" w:cstheme="minorBidi"/>
                <w:color w:val="FF0000"/>
                <w:sz w:val="20"/>
                <w:szCs w:val="20"/>
              </w:rPr>
            </w:pPr>
          </w:p>
        </w:tc>
        <w:tc>
          <w:tcPr>
            <w:tcW w:w="1620" w:type="dxa"/>
          </w:tcPr>
          <w:p w14:paraId="7A382E36" w14:textId="77777777" w:rsidR="001B056C"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9 of 9 (100%)</w:t>
            </w:r>
          </w:p>
        </w:tc>
        <w:tc>
          <w:tcPr>
            <w:tcW w:w="1620" w:type="dxa"/>
          </w:tcPr>
          <w:p w14:paraId="5851CEDE" w14:textId="77777777" w:rsidR="001B056C" w:rsidRDefault="001B056C" w:rsidP="00D07C3E">
            <w:pPr>
              <w:jc w:val="center"/>
              <w:rPr>
                <w:rFonts w:asciiTheme="minorHAnsi" w:eastAsiaTheme="minorEastAsia" w:hAnsiTheme="minorHAnsi" w:cstheme="minorBidi"/>
                <w:color w:val="FF0000"/>
                <w:sz w:val="20"/>
                <w:szCs w:val="20"/>
              </w:rPr>
            </w:pPr>
          </w:p>
        </w:tc>
        <w:tc>
          <w:tcPr>
            <w:tcW w:w="1620" w:type="dxa"/>
          </w:tcPr>
          <w:p w14:paraId="557A0139" w14:textId="77777777" w:rsidR="001B056C"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100% (3 of 3)</w:t>
            </w:r>
          </w:p>
        </w:tc>
        <w:tc>
          <w:tcPr>
            <w:tcW w:w="1530" w:type="dxa"/>
          </w:tcPr>
          <w:p w14:paraId="448DDB19" w14:textId="77777777" w:rsidR="001B056C"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9 of 9 (100%)</w:t>
            </w:r>
          </w:p>
        </w:tc>
        <w:tc>
          <w:tcPr>
            <w:tcW w:w="1533" w:type="dxa"/>
          </w:tcPr>
          <w:p w14:paraId="111B1D6F" w14:textId="77777777" w:rsidR="001B056C" w:rsidRDefault="001B056C" w:rsidP="00D07C3E">
            <w:pPr>
              <w:jc w:val="center"/>
              <w:rPr>
                <w:rFonts w:asciiTheme="minorHAnsi" w:eastAsiaTheme="minorEastAsia" w:hAnsiTheme="minorHAnsi" w:cstheme="minorBidi"/>
                <w:sz w:val="20"/>
                <w:szCs w:val="20"/>
              </w:rPr>
            </w:pPr>
            <w:r w:rsidRPr="0934E8FE">
              <w:rPr>
                <w:rFonts w:asciiTheme="minorHAnsi" w:eastAsiaTheme="minorEastAsia" w:hAnsiTheme="minorHAnsi" w:cstheme="minorBidi"/>
                <w:sz w:val="20"/>
                <w:szCs w:val="20"/>
              </w:rPr>
              <w:t>12 of 12 (100%)</w:t>
            </w:r>
          </w:p>
        </w:tc>
      </w:tr>
      <w:tr w:rsidR="001B056C" w:rsidRPr="00F544CA" w14:paraId="2CF8B083" w14:textId="77777777" w:rsidTr="00D07C3E">
        <w:tc>
          <w:tcPr>
            <w:tcW w:w="1320" w:type="dxa"/>
          </w:tcPr>
          <w:p w14:paraId="6732387A" w14:textId="77777777" w:rsidR="001B056C" w:rsidRPr="00F544CA" w:rsidRDefault="001B056C" w:rsidP="00D07C3E">
            <w:pPr>
              <w:rPr>
                <w:rFonts w:asciiTheme="minorHAnsi" w:eastAsiaTheme="minorEastAsia" w:hAnsiTheme="minorHAnsi" w:cstheme="minorHAnsi"/>
              </w:rPr>
            </w:pPr>
            <w:r w:rsidRPr="00F544CA">
              <w:rPr>
                <w:rFonts w:asciiTheme="minorHAnsi" w:eastAsiaTheme="minorEastAsia" w:hAnsiTheme="minorHAnsi" w:cstheme="minorHAnsi"/>
              </w:rPr>
              <w:t>Total</w:t>
            </w:r>
          </w:p>
        </w:tc>
        <w:tc>
          <w:tcPr>
            <w:tcW w:w="1358" w:type="dxa"/>
          </w:tcPr>
          <w:p w14:paraId="0CAD86D3"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100%</w:t>
            </w:r>
          </w:p>
        </w:tc>
        <w:tc>
          <w:tcPr>
            <w:tcW w:w="1620" w:type="dxa"/>
          </w:tcPr>
          <w:p w14:paraId="781A12B5"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100%</w:t>
            </w:r>
          </w:p>
        </w:tc>
        <w:tc>
          <w:tcPr>
            <w:tcW w:w="1620" w:type="dxa"/>
          </w:tcPr>
          <w:p w14:paraId="1B4CA397" w14:textId="77777777" w:rsidR="001B056C" w:rsidRPr="00F544CA" w:rsidRDefault="001B056C" w:rsidP="00D07C3E">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100%</w:t>
            </w:r>
          </w:p>
        </w:tc>
        <w:tc>
          <w:tcPr>
            <w:tcW w:w="1620" w:type="dxa"/>
          </w:tcPr>
          <w:p w14:paraId="662C98D1" w14:textId="77777777" w:rsidR="001B056C" w:rsidRPr="00F544CA" w:rsidRDefault="001B056C" w:rsidP="00D07C3E">
            <w:pPr>
              <w:spacing w:after="120" w:line="259" w:lineRule="auto"/>
              <w:jc w:val="center"/>
              <w:rPr>
                <w:rFonts w:asciiTheme="minorHAnsi" w:eastAsiaTheme="minorEastAsia" w:hAnsiTheme="minorHAnsi" w:cstheme="minorBidi"/>
                <w:color w:val="FF0000"/>
                <w:sz w:val="20"/>
                <w:szCs w:val="20"/>
              </w:rPr>
            </w:pPr>
            <w:r w:rsidRPr="00F45199">
              <w:rPr>
                <w:rFonts w:asciiTheme="minorHAnsi" w:eastAsiaTheme="minorEastAsia" w:hAnsiTheme="minorHAnsi" w:cstheme="minorBidi"/>
                <w:color w:val="000000" w:themeColor="text1"/>
                <w:sz w:val="20"/>
                <w:szCs w:val="20"/>
              </w:rPr>
              <w:t>100%</w:t>
            </w:r>
          </w:p>
        </w:tc>
        <w:tc>
          <w:tcPr>
            <w:tcW w:w="1620" w:type="dxa"/>
          </w:tcPr>
          <w:p w14:paraId="57EF7645" w14:textId="77777777" w:rsidR="001B056C" w:rsidRPr="00F544CA" w:rsidRDefault="001B056C" w:rsidP="00D07C3E">
            <w:pPr>
              <w:jc w:val="center"/>
              <w:rPr>
                <w:rFonts w:asciiTheme="minorHAnsi" w:eastAsiaTheme="minorEastAsia" w:hAnsiTheme="minorHAnsi" w:cstheme="minorHAnsi"/>
                <w:sz w:val="20"/>
                <w:szCs w:val="20"/>
              </w:rPr>
            </w:pPr>
            <w:r w:rsidRPr="00F544CA">
              <w:rPr>
                <w:rFonts w:asciiTheme="minorHAnsi" w:eastAsiaTheme="minorEastAsia" w:hAnsiTheme="minorHAnsi" w:cstheme="minorHAnsi"/>
                <w:sz w:val="20"/>
                <w:szCs w:val="20"/>
              </w:rPr>
              <w:t>100%</w:t>
            </w:r>
            <w:r>
              <w:rPr>
                <w:rFonts w:asciiTheme="minorHAnsi" w:eastAsiaTheme="minorEastAsia" w:hAnsiTheme="minorHAnsi" w:cstheme="minorHAnsi"/>
                <w:sz w:val="20"/>
                <w:szCs w:val="20"/>
              </w:rPr>
              <w:t xml:space="preserve"> (19 of 19)</w:t>
            </w:r>
          </w:p>
        </w:tc>
        <w:tc>
          <w:tcPr>
            <w:tcW w:w="1530" w:type="dxa"/>
          </w:tcPr>
          <w:p w14:paraId="189927EF" w14:textId="77777777" w:rsidR="001B056C" w:rsidRPr="00F544CA" w:rsidRDefault="001B056C" w:rsidP="00D07C3E">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100% (54 of 54)</w:t>
            </w:r>
          </w:p>
        </w:tc>
        <w:tc>
          <w:tcPr>
            <w:tcW w:w="1533" w:type="dxa"/>
          </w:tcPr>
          <w:p w14:paraId="469DC0C2" w14:textId="77777777" w:rsidR="001B056C" w:rsidRPr="00F544CA" w:rsidRDefault="001B056C" w:rsidP="00D07C3E">
            <w:pPr>
              <w:jc w:val="center"/>
              <w:rPr>
                <w:rFonts w:asciiTheme="minorHAnsi" w:eastAsiaTheme="minorEastAsia" w:hAnsiTheme="minorHAnsi" w:cstheme="minorHAnsi"/>
                <w:sz w:val="20"/>
                <w:szCs w:val="20"/>
              </w:rPr>
            </w:pPr>
            <w:r>
              <w:rPr>
                <w:rFonts w:asciiTheme="minorHAnsi" w:eastAsiaTheme="minorEastAsia" w:hAnsiTheme="minorHAnsi" w:cstheme="minorHAnsi"/>
                <w:sz w:val="20"/>
                <w:szCs w:val="20"/>
              </w:rPr>
              <w:t>100</w:t>
            </w:r>
            <w:r w:rsidRPr="00F544CA">
              <w:rPr>
                <w:rFonts w:asciiTheme="minorHAnsi" w:eastAsiaTheme="minorEastAsia" w:hAnsiTheme="minorHAnsi" w:cstheme="minorHAnsi"/>
                <w:sz w:val="20"/>
                <w:szCs w:val="20"/>
              </w:rPr>
              <w:t>%</w:t>
            </w:r>
            <w:r>
              <w:rPr>
                <w:rFonts w:asciiTheme="minorHAnsi" w:eastAsiaTheme="minorEastAsia" w:hAnsiTheme="minorHAnsi" w:cstheme="minorHAnsi"/>
                <w:sz w:val="20"/>
                <w:szCs w:val="20"/>
              </w:rPr>
              <w:t xml:space="preserve"> (73 of 73)</w:t>
            </w:r>
          </w:p>
        </w:tc>
      </w:tr>
    </w:tbl>
    <w:p w14:paraId="5B9869DB" w14:textId="77777777" w:rsidR="001B056C" w:rsidRDefault="001B056C" w:rsidP="001B056C">
      <w:pPr>
        <w:rPr>
          <w:rFonts w:asciiTheme="minorHAnsi" w:eastAsiaTheme="minorEastAsia" w:hAnsiTheme="minorHAnsi"/>
          <w:color w:val="000000" w:themeColor="text1"/>
        </w:rPr>
      </w:pPr>
    </w:p>
    <w:p w14:paraId="0121CF5A" w14:textId="77777777" w:rsidR="001B056C" w:rsidRDefault="001B056C" w:rsidP="001B056C">
      <w:pPr>
        <w:rPr>
          <w:rFonts w:asciiTheme="minorHAnsi" w:eastAsiaTheme="minorEastAsia" w:hAnsiTheme="minorHAnsi"/>
          <w:color w:val="000000" w:themeColor="text1"/>
        </w:rPr>
      </w:pPr>
    </w:p>
    <w:p w14:paraId="091C6C8A" w14:textId="77777777" w:rsidR="001B056C" w:rsidRPr="00F544CA" w:rsidRDefault="001B056C" w:rsidP="001B056C">
      <w:pPr>
        <w:rPr>
          <w:rFonts w:asciiTheme="minorHAnsi" w:eastAsiaTheme="minorEastAsia" w:hAnsiTheme="minorHAnsi" w:cstheme="minorHAnsi"/>
          <w:color w:val="000000" w:themeColor="text1"/>
        </w:rPr>
      </w:pPr>
      <w:r w:rsidRPr="00F544CA">
        <w:rPr>
          <w:rFonts w:asciiTheme="minorHAnsi" w:eastAsiaTheme="minorEastAsia" w:hAnsiTheme="minorHAnsi" w:cstheme="minorHAnsi"/>
          <w:color w:val="000000" w:themeColor="text1"/>
        </w:rPr>
        <w:t xml:space="preserve">The Residency is a 3-day experience held at UTM.  All students must attend one Residency program. Faculty interact with students during the Residency during formal and informal activities and presentations.  Each faculty member also conducts an interview with each individual student.  At the conclusion of the Residency, each counseling faculty member evaluates each student using a Dispositions Form.  There are two Residency events each school year, one in January, and one in June. </w:t>
      </w:r>
    </w:p>
    <w:p w14:paraId="227CB07E" w14:textId="77777777" w:rsidR="001B056C" w:rsidRPr="00F544CA" w:rsidRDefault="001B056C" w:rsidP="001B056C">
      <w:pPr>
        <w:rPr>
          <w:rFonts w:asciiTheme="minorHAnsi" w:eastAsiaTheme="minorEastAsia" w:hAnsiTheme="minorHAnsi" w:cstheme="minorHAnsi"/>
          <w:color w:val="000000" w:themeColor="text1"/>
        </w:rPr>
      </w:pPr>
    </w:p>
    <w:p w14:paraId="248BA642" w14:textId="77777777" w:rsidR="001B056C" w:rsidRPr="00F544CA" w:rsidRDefault="001B056C" w:rsidP="001B056C">
      <w:pPr>
        <w:rPr>
          <w:rFonts w:asciiTheme="minorHAnsi" w:eastAsiaTheme="minorEastAsia" w:hAnsiTheme="minorHAnsi" w:cstheme="minorHAnsi"/>
          <w:color w:val="000000" w:themeColor="text1"/>
        </w:rPr>
      </w:pPr>
      <w:r w:rsidRPr="00F544CA">
        <w:rPr>
          <w:rFonts w:asciiTheme="minorHAnsi" w:eastAsiaTheme="minorEastAsia" w:hAnsiTheme="minorHAnsi" w:cstheme="minorHAnsi"/>
          <w:color w:val="000000" w:themeColor="text1"/>
        </w:rPr>
        <w:t>The counseling faculty continued to use the Dispositions form, which was piloted in Summer 2019.  This form used a categorical scoring system.  Students were rated as MC (meets competency), NM (does not meet competency) or NO (not observed).  There are 21 items included on the form, and thirteen of those items directly measure code of ethics. Those 13 items will be used for this analysis. Items were chosen that reflected the faculty's understanding of counseling dispositions, rather than skills or knowledge, and the ability to observe those dispositions at different points in the student's progression through the program.</w:t>
      </w:r>
      <w:r>
        <w:rPr>
          <w:rFonts w:asciiTheme="minorHAnsi" w:eastAsiaTheme="minorEastAsia" w:hAnsiTheme="minorHAnsi" w:cstheme="minorHAnsi"/>
          <w:color w:val="000000" w:themeColor="text1"/>
        </w:rPr>
        <w:t xml:space="preserve">  </w:t>
      </w:r>
    </w:p>
    <w:p w14:paraId="1C75F0F5" w14:textId="77777777" w:rsidR="001B056C" w:rsidRPr="00F544CA" w:rsidRDefault="001B056C" w:rsidP="001B056C">
      <w:pPr>
        <w:rPr>
          <w:rFonts w:asciiTheme="minorHAnsi" w:eastAsiaTheme="minorEastAsia" w:hAnsiTheme="minorHAnsi" w:cstheme="minorHAnsi"/>
          <w:color w:val="000000" w:themeColor="text1"/>
        </w:rPr>
      </w:pPr>
    </w:p>
    <w:p w14:paraId="73A9A0F5" w14:textId="77777777" w:rsidR="001B056C" w:rsidRPr="00F544CA" w:rsidRDefault="001B056C" w:rsidP="001B056C">
      <w:pPr>
        <w:rPr>
          <w:rFonts w:asciiTheme="minorHAnsi" w:eastAsiaTheme="minorEastAsia" w:hAnsiTheme="minorHAnsi" w:cstheme="minorHAnsi"/>
          <w:color w:val="000000" w:themeColor="text1"/>
        </w:rPr>
      </w:pPr>
      <w:r w:rsidRPr="00F544CA">
        <w:rPr>
          <w:rFonts w:asciiTheme="minorHAnsi" w:eastAsiaTheme="minorEastAsia" w:hAnsiTheme="minorHAnsi" w:cstheme="minorHAnsi"/>
          <w:b/>
          <w:bCs/>
          <w:color w:val="000000" w:themeColor="text1"/>
        </w:rPr>
        <w:t>All students attending Residency in January 202</w:t>
      </w:r>
      <w:r>
        <w:rPr>
          <w:rFonts w:asciiTheme="minorHAnsi" w:eastAsiaTheme="minorEastAsia" w:hAnsiTheme="minorHAnsi" w:cstheme="minorHAnsi"/>
          <w:b/>
          <w:bCs/>
          <w:color w:val="000000" w:themeColor="text1"/>
        </w:rPr>
        <w:t>2 (13 students)</w:t>
      </w:r>
      <w:r w:rsidRPr="00F544CA">
        <w:rPr>
          <w:rFonts w:asciiTheme="minorHAnsi" w:eastAsiaTheme="minorEastAsia" w:hAnsiTheme="minorHAnsi" w:cstheme="minorHAnsi"/>
          <w:b/>
          <w:bCs/>
          <w:color w:val="000000" w:themeColor="text1"/>
        </w:rPr>
        <w:t xml:space="preserve"> and June 202</w:t>
      </w:r>
      <w:r>
        <w:rPr>
          <w:rFonts w:asciiTheme="minorHAnsi" w:eastAsiaTheme="minorEastAsia" w:hAnsiTheme="minorHAnsi" w:cstheme="minorHAnsi"/>
          <w:b/>
          <w:bCs/>
          <w:color w:val="000000" w:themeColor="text1"/>
        </w:rPr>
        <w:t>2</w:t>
      </w:r>
      <w:r w:rsidRPr="00F544CA">
        <w:rPr>
          <w:rFonts w:asciiTheme="minorHAnsi" w:eastAsiaTheme="minorEastAsia" w:hAnsiTheme="minorHAnsi" w:cstheme="minorHAnsi"/>
          <w:b/>
          <w:bCs/>
          <w:color w:val="000000" w:themeColor="text1"/>
        </w:rPr>
        <w:t xml:space="preserve"> </w:t>
      </w:r>
      <w:r>
        <w:rPr>
          <w:rFonts w:asciiTheme="minorHAnsi" w:eastAsiaTheme="minorEastAsia" w:hAnsiTheme="minorHAnsi" w:cstheme="minorHAnsi"/>
          <w:b/>
          <w:bCs/>
          <w:color w:val="000000" w:themeColor="text1"/>
        </w:rPr>
        <w:t xml:space="preserve">(19 students) </w:t>
      </w:r>
      <w:r w:rsidRPr="00F544CA">
        <w:rPr>
          <w:rFonts w:asciiTheme="minorHAnsi" w:eastAsiaTheme="minorEastAsia" w:hAnsiTheme="minorHAnsi" w:cstheme="minorHAnsi"/>
          <w:b/>
          <w:bCs/>
          <w:color w:val="000000" w:themeColor="text1"/>
        </w:rPr>
        <w:t xml:space="preserve">achieved a rating of MC (meets competency) for each of the </w:t>
      </w:r>
      <w:r>
        <w:rPr>
          <w:rFonts w:asciiTheme="minorHAnsi" w:eastAsiaTheme="minorEastAsia" w:hAnsiTheme="minorHAnsi" w:cstheme="minorHAnsi"/>
          <w:b/>
          <w:bCs/>
          <w:color w:val="000000" w:themeColor="text1"/>
        </w:rPr>
        <w:t xml:space="preserve">13 </w:t>
      </w:r>
      <w:r w:rsidRPr="00F544CA">
        <w:rPr>
          <w:rFonts w:asciiTheme="minorHAnsi" w:eastAsiaTheme="minorEastAsia" w:hAnsiTheme="minorHAnsi" w:cstheme="minorHAnsi"/>
          <w:b/>
          <w:bCs/>
          <w:color w:val="000000" w:themeColor="text1"/>
        </w:rPr>
        <w:t>items observed at Residency.</w:t>
      </w:r>
    </w:p>
    <w:p w14:paraId="4D90D72B" w14:textId="77777777" w:rsidR="001B056C" w:rsidRDefault="001B056C" w:rsidP="001B056C">
      <w:pPr>
        <w:rPr>
          <w:rFonts w:asciiTheme="minorHAnsi" w:eastAsiaTheme="minorEastAsia" w:hAnsiTheme="minorHAnsi"/>
          <w:color w:val="000000" w:themeColor="text1"/>
        </w:rPr>
      </w:pPr>
    </w:p>
    <w:p w14:paraId="489B6E1A" w14:textId="77777777" w:rsidR="001B056C" w:rsidRPr="00F544CA" w:rsidRDefault="001B056C" w:rsidP="001B056C">
      <w:pPr>
        <w:rPr>
          <w:rFonts w:asciiTheme="minorHAnsi" w:eastAsiaTheme="minorEastAsia" w:hAnsiTheme="minorHAnsi" w:cstheme="minorHAnsi"/>
          <w:b/>
          <w:bCs/>
          <w:color w:val="000000" w:themeColor="text1"/>
        </w:rPr>
      </w:pPr>
      <w:r w:rsidRPr="00F544CA">
        <w:rPr>
          <w:rFonts w:asciiTheme="minorHAnsi" w:eastAsiaTheme="minorEastAsia" w:hAnsiTheme="minorHAnsi" w:cstheme="minorHAnsi"/>
          <w:b/>
          <w:bCs/>
          <w:color w:val="000000" w:themeColor="text1"/>
        </w:rPr>
        <w:t>Site Supervisor Evaluations</w:t>
      </w:r>
    </w:p>
    <w:p w14:paraId="0DDBC15A" w14:textId="77777777" w:rsidR="001B056C" w:rsidRPr="00F544CA" w:rsidRDefault="001B056C" w:rsidP="001B056C">
      <w:pPr>
        <w:rPr>
          <w:rFonts w:asciiTheme="minorHAnsi" w:eastAsiaTheme="minorEastAsia" w:hAnsiTheme="minorHAnsi" w:cstheme="minorBidi"/>
          <w:color w:val="000000" w:themeColor="text1"/>
        </w:rPr>
      </w:pPr>
      <w:r w:rsidRPr="4DF9374C">
        <w:rPr>
          <w:rFonts w:asciiTheme="minorHAnsi" w:eastAsiaTheme="minorEastAsia" w:hAnsiTheme="minorHAnsi" w:cstheme="minorBidi"/>
          <w:color w:val="000000" w:themeColor="text1"/>
        </w:rPr>
        <w:t>Our students continue to earn strong evaluations from site supervisors. We will continue to communicate regularly with our site supervisors and support them as they work with our students.</w:t>
      </w:r>
      <w:r w:rsidRPr="4DF9374C">
        <w:rPr>
          <w:rFonts w:asciiTheme="minorHAnsi" w:eastAsiaTheme="minorEastAsia" w:hAnsiTheme="minorHAnsi" w:cstheme="minorBidi"/>
          <w:color w:val="FF0000"/>
        </w:rPr>
        <w:t xml:space="preserve">  </w:t>
      </w:r>
      <w:r w:rsidRPr="00F45199">
        <w:rPr>
          <w:rFonts w:asciiTheme="minorHAnsi" w:eastAsiaTheme="minorEastAsia" w:hAnsiTheme="minorHAnsi" w:cstheme="minorBidi"/>
          <w:color w:val="000000" w:themeColor="text1"/>
        </w:rPr>
        <w:t xml:space="preserve">If any ethical issues arise, university supervisors are available to meet with students as needed.  Additionally, university supervisors lead a 90-minute group supervision meeting each week with all interns, and ethical issues are often a topic of discussion for the time together. </w:t>
      </w:r>
    </w:p>
    <w:p w14:paraId="42954E5F" w14:textId="77777777" w:rsidR="001B056C" w:rsidRPr="00F544CA" w:rsidRDefault="001B056C" w:rsidP="001B056C">
      <w:pPr>
        <w:rPr>
          <w:rFonts w:asciiTheme="minorHAnsi" w:eastAsiaTheme="minorEastAsia" w:hAnsiTheme="minorHAnsi" w:cstheme="minorHAnsi"/>
          <w:color w:val="000000" w:themeColor="text1"/>
        </w:rPr>
      </w:pPr>
      <w:r w:rsidRPr="00F544CA">
        <w:rPr>
          <w:rFonts w:asciiTheme="minorHAnsi" w:eastAsiaTheme="minorEastAsia" w:hAnsiTheme="minorHAnsi" w:cstheme="minorHAnsi"/>
          <w:color w:val="000000" w:themeColor="text1"/>
        </w:rPr>
        <w:t xml:space="preserve">  </w:t>
      </w:r>
    </w:p>
    <w:p w14:paraId="74EC6096" w14:textId="77777777" w:rsidR="001B056C" w:rsidRPr="00F544CA" w:rsidRDefault="001B056C" w:rsidP="001B056C">
      <w:pPr>
        <w:rPr>
          <w:rFonts w:asciiTheme="minorHAnsi" w:eastAsiaTheme="minorEastAsia" w:hAnsiTheme="minorHAnsi" w:cstheme="minorHAnsi"/>
          <w:color w:val="000000" w:themeColor="text1"/>
        </w:rPr>
      </w:pPr>
    </w:p>
    <w:p w14:paraId="2B423EAC" w14:textId="77777777" w:rsidR="001B056C" w:rsidRPr="00F544CA" w:rsidRDefault="001B056C" w:rsidP="001B056C">
      <w:pPr>
        <w:rPr>
          <w:rFonts w:asciiTheme="minorHAnsi" w:eastAsiaTheme="minorEastAsia" w:hAnsiTheme="minorHAnsi" w:cstheme="minorHAnsi"/>
          <w:color w:val="000000" w:themeColor="text1"/>
        </w:rPr>
      </w:pPr>
      <w:r w:rsidRPr="00F544CA">
        <w:rPr>
          <w:rFonts w:asciiTheme="minorHAnsi" w:eastAsiaTheme="minorEastAsia" w:hAnsiTheme="minorHAnsi" w:cstheme="minorHAnsi"/>
          <w:b/>
          <w:bCs/>
          <w:color w:val="000000" w:themeColor="text1"/>
        </w:rPr>
        <w:t>Dispositions</w:t>
      </w:r>
    </w:p>
    <w:p w14:paraId="276B20C8" w14:textId="77777777" w:rsidR="001B056C" w:rsidRPr="00F544CA" w:rsidRDefault="001B056C" w:rsidP="001B056C">
      <w:pPr>
        <w:rPr>
          <w:rFonts w:asciiTheme="minorHAnsi" w:eastAsiaTheme="minorEastAsia" w:hAnsiTheme="minorHAnsi" w:cstheme="minorHAnsi"/>
          <w:color w:val="000000" w:themeColor="text1"/>
        </w:rPr>
      </w:pPr>
    </w:p>
    <w:p w14:paraId="53D55965" w14:textId="77777777" w:rsidR="001B056C" w:rsidRPr="00F544CA" w:rsidRDefault="001B056C" w:rsidP="001B056C">
      <w:pPr>
        <w:rPr>
          <w:rFonts w:asciiTheme="minorHAnsi" w:eastAsiaTheme="minorEastAsia" w:hAnsiTheme="minorHAnsi" w:cstheme="minorHAnsi"/>
          <w:color w:val="000000" w:themeColor="text1"/>
        </w:rPr>
      </w:pPr>
      <w:r w:rsidRPr="00F544CA">
        <w:rPr>
          <w:rFonts w:asciiTheme="minorHAnsi" w:eastAsiaTheme="minorEastAsia" w:hAnsiTheme="minorHAnsi" w:cstheme="minorHAnsi"/>
          <w:color w:val="000000" w:themeColor="text1"/>
        </w:rPr>
        <w:t xml:space="preserve">Our students consistently display proficiency in their dispositions.  Regarding residency, no student during this past year had a negative disposition report, nor needed any further action to correct an issue observed at residency.  The counseling faculty will continue to monitor student dispositions upon the completion of residency as well as at various course-specific checkpoints throughout the counseling program.  </w:t>
      </w:r>
      <w:r>
        <w:rPr>
          <w:rFonts w:asciiTheme="minorHAnsi" w:eastAsiaTheme="minorEastAsia" w:hAnsiTheme="minorHAnsi" w:cstheme="minorHAnsi"/>
          <w:color w:val="000000" w:themeColor="text1"/>
        </w:rPr>
        <w:t>During regular Town Hall meetings, Residency, and advising sessions, counseling faculty are reminding students of the importance of professional dispositions, and the fact that they are being evaluated.</w:t>
      </w:r>
    </w:p>
    <w:p w14:paraId="3AD34F22" w14:textId="77777777" w:rsidR="001B056C" w:rsidRPr="003A0576" w:rsidRDefault="001B056C" w:rsidP="001B056C">
      <w:pPr>
        <w:rPr>
          <w:rFonts w:asciiTheme="minorHAnsi" w:eastAsiaTheme="minorEastAsia" w:hAnsiTheme="minorHAnsi"/>
          <w:color w:val="000000" w:themeColor="text1"/>
        </w:rPr>
      </w:pPr>
    </w:p>
    <w:p w14:paraId="578FA437" w14:textId="77777777" w:rsidR="001B056C" w:rsidRPr="003A0576" w:rsidRDefault="001B056C" w:rsidP="001B056C">
      <w:pPr>
        <w:rPr>
          <w:rFonts w:asciiTheme="minorHAnsi" w:eastAsiaTheme="minorEastAsia" w:hAnsiTheme="minorHAnsi"/>
          <w:color w:val="000000" w:themeColor="text1"/>
        </w:rPr>
      </w:pPr>
    </w:p>
    <w:p w14:paraId="3C9BBC28" w14:textId="77777777" w:rsidR="001B056C" w:rsidRPr="003A0576" w:rsidRDefault="001B056C" w:rsidP="001B056C">
      <w:pPr>
        <w:rPr>
          <w:rFonts w:asciiTheme="minorHAnsi" w:eastAsiaTheme="minorEastAsia" w:hAnsiTheme="minorHAnsi"/>
          <w:b/>
          <w:bCs/>
          <w:color w:val="000000" w:themeColor="text1"/>
        </w:rPr>
      </w:pPr>
      <w:r w:rsidRPr="003A0576">
        <w:rPr>
          <w:rFonts w:asciiTheme="minorHAnsi" w:eastAsiaTheme="minorEastAsia" w:hAnsiTheme="minorHAnsi"/>
          <w:b/>
          <w:bCs/>
          <w:color w:val="000000" w:themeColor="text1"/>
        </w:rPr>
        <w:t>Program Objective 4:</w:t>
      </w:r>
    </w:p>
    <w:p w14:paraId="3D8E0CC5" w14:textId="77777777" w:rsidR="001B056C" w:rsidRPr="003A0576" w:rsidRDefault="001B056C" w:rsidP="001B056C">
      <w:pPr>
        <w:rPr>
          <w:rFonts w:asciiTheme="minorHAnsi" w:hAnsiTheme="minorHAnsi"/>
        </w:rPr>
      </w:pPr>
      <w:r w:rsidRPr="003A0576">
        <w:rPr>
          <w:rFonts w:asciiTheme="minorHAnsi" w:hAnsiTheme="minorHAnsi"/>
        </w:rPr>
        <w:t>Students will demonstrate knowledge of their specialty area.</w:t>
      </w:r>
    </w:p>
    <w:p w14:paraId="0D8CAAED" w14:textId="77777777" w:rsidR="001B056C" w:rsidRPr="003A0576" w:rsidRDefault="001B056C" w:rsidP="001B056C">
      <w:pPr>
        <w:rPr>
          <w:rFonts w:asciiTheme="minorHAnsi" w:hAnsiTheme="minorHAnsi"/>
        </w:rPr>
      </w:pPr>
    </w:p>
    <w:p w14:paraId="6885F2E7" w14:textId="77777777" w:rsidR="001B056C" w:rsidRPr="003A0576" w:rsidRDefault="001B056C" w:rsidP="001B056C">
      <w:pPr>
        <w:rPr>
          <w:rFonts w:asciiTheme="minorHAnsi" w:hAnsiTheme="minorHAnsi"/>
        </w:rPr>
      </w:pPr>
      <w:r w:rsidRPr="003A0576">
        <w:rPr>
          <w:rFonts w:asciiTheme="minorHAnsi" w:hAnsiTheme="minorHAnsi"/>
        </w:rPr>
        <w:lastRenderedPageBreak/>
        <w:t xml:space="preserve">School counseling </w:t>
      </w:r>
      <w:proofErr w:type="spellStart"/>
      <w:r w:rsidRPr="003A0576">
        <w:rPr>
          <w:rFonts w:asciiTheme="minorHAnsi" w:hAnsiTheme="minorHAnsi"/>
        </w:rPr>
        <w:t>students</w:t>
      </w:r>
      <w:proofErr w:type="spellEnd"/>
      <w:r w:rsidRPr="003A0576">
        <w:rPr>
          <w:rFonts w:asciiTheme="minorHAnsi" w:hAnsiTheme="minorHAnsi"/>
        </w:rPr>
        <w:t xml:space="preserve"> knowledge of their specialty area is assessed at multiple points in the program using multiple measures. The first key performance indicator (KPI) of achieving this objective occurs in COUN 786 Organization and Administration of School Counseling. Students in this course are required to complete a multiple part project in which they develop a Comprehensive School Counseling Program. They must pass the Praxis Professional School Counseling Exam at the required score for licensure in Tennessee prior to being allowed to take their first field placement course, COUN 785 Practicum in Counseling.  Finally students demonstrate knowledge of school counseling as they complete the two required internships.</w:t>
      </w:r>
    </w:p>
    <w:p w14:paraId="75C47995" w14:textId="77777777" w:rsidR="001B056C" w:rsidRPr="003A0576" w:rsidRDefault="001B056C" w:rsidP="001B056C">
      <w:pPr>
        <w:rPr>
          <w:rFonts w:asciiTheme="minorHAnsi" w:hAnsiTheme="minorHAnsi"/>
        </w:rPr>
      </w:pPr>
    </w:p>
    <w:tbl>
      <w:tblPr>
        <w:tblStyle w:val="TableGrid"/>
        <w:tblW w:w="0" w:type="auto"/>
        <w:tblLook w:val="04A0" w:firstRow="1" w:lastRow="0" w:firstColumn="1" w:lastColumn="0" w:noHBand="0" w:noVBand="1"/>
      </w:tblPr>
      <w:tblGrid>
        <w:gridCol w:w="2337"/>
        <w:gridCol w:w="2337"/>
        <w:gridCol w:w="2338"/>
        <w:gridCol w:w="2338"/>
      </w:tblGrid>
      <w:tr w:rsidR="001B056C" w:rsidRPr="003A0576" w14:paraId="3EDDC999" w14:textId="77777777" w:rsidTr="00D07C3E">
        <w:tc>
          <w:tcPr>
            <w:tcW w:w="2337" w:type="dxa"/>
            <w:shd w:val="clear" w:color="auto" w:fill="F4B083" w:themeFill="accent2" w:themeFillTint="99"/>
          </w:tcPr>
          <w:p w14:paraId="0D793807" w14:textId="77777777" w:rsidR="001B056C" w:rsidRPr="003A0576" w:rsidRDefault="001B056C" w:rsidP="00D07C3E">
            <w:pPr>
              <w:jc w:val="center"/>
              <w:rPr>
                <w:rFonts w:asciiTheme="minorHAnsi" w:hAnsiTheme="minorHAnsi"/>
              </w:rPr>
            </w:pPr>
            <w:r w:rsidRPr="003A0576">
              <w:rPr>
                <w:rFonts w:asciiTheme="minorHAnsi" w:hAnsiTheme="minorHAnsi"/>
              </w:rPr>
              <w:t>Measuring Point</w:t>
            </w:r>
          </w:p>
        </w:tc>
        <w:tc>
          <w:tcPr>
            <w:tcW w:w="2337" w:type="dxa"/>
            <w:shd w:val="clear" w:color="auto" w:fill="F4B083" w:themeFill="accent2" w:themeFillTint="99"/>
          </w:tcPr>
          <w:p w14:paraId="7E67116C" w14:textId="77777777" w:rsidR="001B056C" w:rsidRPr="003A0576" w:rsidRDefault="001B056C" w:rsidP="00D07C3E">
            <w:pPr>
              <w:jc w:val="center"/>
              <w:rPr>
                <w:rFonts w:asciiTheme="minorHAnsi" w:hAnsiTheme="minorHAnsi"/>
              </w:rPr>
            </w:pPr>
            <w:r w:rsidRPr="003A0576">
              <w:rPr>
                <w:rFonts w:asciiTheme="minorHAnsi" w:hAnsiTheme="minorHAnsi"/>
              </w:rPr>
              <w:t>KPI</w:t>
            </w:r>
          </w:p>
        </w:tc>
        <w:tc>
          <w:tcPr>
            <w:tcW w:w="2338" w:type="dxa"/>
            <w:shd w:val="clear" w:color="auto" w:fill="F4B083" w:themeFill="accent2" w:themeFillTint="99"/>
          </w:tcPr>
          <w:p w14:paraId="531454DE" w14:textId="77777777" w:rsidR="001B056C" w:rsidRPr="003A0576" w:rsidRDefault="001B056C" w:rsidP="00D07C3E">
            <w:pPr>
              <w:jc w:val="center"/>
              <w:rPr>
                <w:rFonts w:asciiTheme="minorHAnsi" w:hAnsiTheme="minorHAnsi"/>
              </w:rPr>
            </w:pPr>
            <w:r w:rsidRPr="003A0576">
              <w:rPr>
                <w:rFonts w:asciiTheme="minorHAnsi" w:hAnsiTheme="minorHAnsi"/>
              </w:rPr>
              <w:t>Measuring Unit</w:t>
            </w:r>
          </w:p>
        </w:tc>
        <w:tc>
          <w:tcPr>
            <w:tcW w:w="2338" w:type="dxa"/>
            <w:shd w:val="clear" w:color="auto" w:fill="F4B083" w:themeFill="accent2" w:themeFillTint="99"/>
          </w:tcPr>
          <w:p w14:paraId="4E08B392" w14:textId="77777777" w:rsidR="001B056C" w:rsidRPr="003A0576" w:rsidRDefault="001B056C" w:rsidP="00D07C3E">
            <w:pPr>
              <w:jc w:val="center"/>
              <w:rPr>
                <w:rFonts w:asciiTheme="minorHAnsi" w:hAnsiTheme="minorHAnsi"/>
              </w:rPr>
            </w:pPr>
            <w:r w:rsidRPr="003A0576">
              <w:rPr>
                <w:rFonts w:asciiTheme="minorHAnsi" w:hAnsiTheme="minorHAnsi"/>
              </w:rPr>
              <w:t>Results</w:t>
            </w:r>
          </w:p>
        </w:tc>
      </w:tr>
      <w:tr w:rsidR="001B056C" w:rsidRPr="003A0576" w14:paraId="741C99D1" w14:textId="77777777" w:rsidTr="00D07C3E">
        <w:tc>
          <w:tcPr>
            <w:tcW w:w="2337" w:type="dxa"/>
          </w:tcPr>
          <w:p w14:paraId="5D8BB917"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COUN 786</w:t>
            </w:r>
          </w:p>
        </w:tc>
        <w:tc>
          <w:tcPr>
            <w:tcW w:w="2337" w:type="dxa"/>
          </w:tcPr>
          <w:p w14:paraId="54487E45"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Project Grade</w:t>
            </w:r>
          </w:p>
        </w:tc>
        <w:tc>
          <w:tcPr>
            <w:tcW w:w="2338" w:type="dxa"/>
          </w:tcPr>
          <w:p w14:paraId="7C2111E0"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Passing grade</w:t>
            </w:r>
          </w:p>
        </w:tc>
        <w:tc>
          <w:tcPr>
            <w:tcW w:w="2338" w:type="dxa"/>
          </w:tcPr>
          <w:p w14:paraId="1BB7C566" w14:textId="77777777" w:rsidR="001B056C" w:rsidRPr="003A0576" w:rsidRDefault="001B056C" w:rsidP="00D07C3E">
            <w:pPr>
              <w:rPr>
                <w:rFonts w:asciiTheme="minorHAnsi" w:hAnsiTheme="minorHAnsi"/>
                <w:sz w:val="20"/>
                <w:szCs w:val="20"/>
              </w:rPr>
            </w:pPr>
            <w:r w:rsidRPr="00F45199">
              <w:rPr>
                <w:rFonts w:asciiTheme="minorHAnsi" w:hAnsiTheme="minorHAnsi" w:cstheme="minorBidi"/>
                <w:color w:val="000000" w:themeColor="text1"/>
                <w:sz w:val="20"/>
                <w:szCs w:val="20"/>
              </w:rPr>
              <w:t>All students received a passing grade on their project. Spring 2022: 18 students (of which 17 of 18 students earned a score of 85% or higher)</w:t>
            </w:r>
          </w:p>
        </w:tc>
      </w:tr>
      <w:tr w:rsidR="001B056C" w:rsidRPr="003A0576" w14:paraId="764C18B6" w14:textId="77777777" w:rsidTr="00D07C3E">
        <w:tc>
          <w:tcPr>
            <w:tcW w:w="2337" w:type="dxa"/>
          </w:tcPr>
          <w:p w14:paraId="0845D6DF"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Praxis Professional School Counseling Exam</w:t>
            </w:r>
          </w:p>
        </w:tc>
        <w:tc>
          <w:tcPr>
            <w:tcW w:w="2337" w:type="dxa"/>
          </w:tcPr>
          <w:p w14:paraId="7A50EADF"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Overall Score</w:t>
            </w:r>
          </w:p>
        </w:tc>
        <w:tc>
          <w:tcPr>
            <w:tcW w:w="2338" w:type="dxa"/>
          </w:tcPr>
          <w:p w14:paraId="0D4F6041"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Meet Tennessee required score for licensure (156)</w:t>
            </w:r>
          </w:p>
        </w:tc>
        <w:tc>
          <w:tcPr>
            <w:tcW w:w="2338" w:type="dxa"/>
          </w:tcPr>
          <w:p w14:paraId="392C5F2D"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23 of 25 students passed the Praxis on their first attempt.</w:t>
            </w:r>
          </w:p>
        </w:tc>
      </w:tr>
      <w:tr w:rsidR="001B056C" w:rsidRPr="003A0576" w14:paraId="1E8610BC" w14:textId="77777777" w:rsidTr="00D07C3E">
        <w:tc>
          <w:tcPr>
            <w:tcW w:w="2337" w:type="dxa"/>
          </w:tcPr>
          <w:p w14:paraId="605CF660"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COUN 789 Internship in Secondary School Counseling</w:t>
            </w:r>
          </w:p>
        </w:tc>
        <w:tc>
          <w:tcPr>
            <w:tcW w:w="2337" w:type="dxa"/>
          </w:tcPr>
          <w:p w14:paraId="6964AF3E"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Final Evaluation by site supervisor</w:t>
            </w:r>
          </w:p>
        </w:tc>
        <w:tc>
          <w:tcPr>
            <w:tcW w:w="2338" w:type="dxa"/>
          </w:tcPr>
          <w:p w14:paraId="56A3CCB7"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Receiving a rating of “Beginning” or better on all items</w:t>
            </w:r>
          </w:p>
        </w:tc>
        <w:tc>
          <w:tcPr>
            <w:tcW w:w="2338" w:type="dxa"/>
            <w:vMerge w:val="restart"/>
          </w:tcPr>
          <w:p w14:paraId="64F17799" w14:textId="77777777" w:rsidR="001B056C" w:rsidRPr="003A0576" w:rsidRDefault="001B056C" w:rsidP="00D07C3E">
            <w:pPr>
              <w:rPr>
                <w:rFonts w:asciiTheme="minorHAnsi" w:hAnsiTheme="minorHAnsi"/>
                <w:sz w:val="20"/>
                <w:szCs w:val="20"/>
              </w:rPr>
            </w:pPr>
            <w:r w:rsidRPr="00F45199">
              <w:rPr>
                <w:rFonts w:asciiTheme="minorHAnsi" w:hAnsiTheme="minorHAnsi" w:cstheme="minorBidi"/>
                <w:color w:val="000000" w:themeColor="text1"/>
                <w:sz w:val="20"/>
                <w:szCs w:val="20"/>
              </w:rPr>
              <w:t>All students, completing both COUN 789 and COUN 790, were recommended by their site supervisors. Fall 2021: 13 students. Spring 2022: 21 students</w:t>
            </w:r>
          </w:p>
        </w:tc>
      </w:tr>
      <w:tr w:rsidR="001B056C" w:rsidRPr="003A0576" w14:paraId="1EEA4DFE" w14:textId="77777777" w:rsidTr="00D07C3E">
        <w:tc>
          <w:tcPr>
            <w:tcW w:w="2337" w:type="dxa"/>
          </w:tcPr>
          <w:p w14:paraId="183CC235"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COUN 790 Internship in Elementary School Counseling</w:t>
            </w:r>
          </w:p>
        </w:tc>
        <w:tc>
          <w:tcPr>
            <w:tcW w:w="2337" w:type="dxa"/>
          </w:tcPr>
          <w:p w14:paraId="6DF330C9"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Final Evaluation by site supervisor</w:t>
            </w:r>
          </w:p>
        </w:tc>
        <w:tc>
          <w:tcPr>
            <w:tcW w:w="2338" w:type="dxa"/>
          </w:tcPr>
          <w:p w14:paraId="25A37E71"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Receiving a rating of “Beginning” or better on all items</w:t>
            </w:r>
          </w:p>
        </w:tc>
        <w:tc>
          <w:tcPr>
            <w:tcW w:w="2338" w:type="dxa"/>
            <w:vMerge/>
          </w:tcPr>
          <w:p w14:paraId="0C366C6D" w14:textId="77777777" w:rsidR="001B056C" w:rsidRPr="003A0576" w:rsidRDefault="001B056C" w:rsidP="00D07C3E">
            <w:pPr>
              <w:rPr>
                <w:rFonts w:asciiTheme="minorHAnsi" w:hAnsiTheme="minorHAnsi"/>
                <w:sz w:val="20"/>
                <w:szCs w:val="20"/>
              </w:rPr>
            </w:pPr>
          </w:p>
        </w:tc>
      </w:tr>
    </w:tbl>
    <w:p w14:paraId="1DBECC30" w14:textId="77777777" w:rsidR="001B056C" w:rsidRPr="003A0576" w:rsidRDefault="001B056C" w:rsidP="001B056C">
      <w:pPr>
        <w:rPr>
          <w:rFonts w:asciiTheme="minorHAnsi" w:hAnsiTheme="minorHAnsi"/>
        </w:rPr>
      </w:pPr>
    </w:p>
    <w:p w14:paraId="3BAC08C8" w14:textId="77777777" w:rsidR="001B056C" w:rsidRPr="003A0576" w:rsidRDefault="001B056C" w:rsidP="001B056C">
      <w:pPr>
        <w:rPr>
          <w:rFonts w:asciiTheme="minorHAnsi" w:hAnsiTheme="minorHAnsi"/>
        </w:rPr>
      </w:pPr>
      <w:r w:rsidRPr="003A0576">
        <w:rPr>
          <w:rFonts w:asciiTheme="minorHAnsi" w:hAnsiTheme="minorHAnsi"/>
        </w:rPr>
        <w:t xml:space="preserve">Clinical Mental health </w:t>
      </w:r>
      <w:proofErr w:type="spellStart"/>
      <w:r w:rsidRPr="003A0576">
        <w:rPr>
          <w:rFonts w:asciiTheme="minorHAnsi" w:hAnsiTheme="minorHAnsi"/>
        </w:rPr>
        <w:t>students</w:t>
      </w:r>
      <w:proofErr w:type="spellEnd"/>
      <w:r w:rsidRPr="003A0576">
        <w:rPr>
          <w:rFonts w:asciiTheme="minorHAnsi" w:hAnsiTheme="minorHAnsi"/>
        </w:rPr>
        <w:t xml:space="preserve"> knowledge of their specialty area is assessed at multiple points in the program using multiple measures.</w:t>
      </w:r>
    </w:p>
    <w:p w14:paraId="51D9B51A" w14:textId="77777777" w:rsidR="001B056C" w:rsidRPr="003A0576" w:rsidRDefault="001B056C" w:rsidP="001B056C">
      <w:pPr>
        <w:rPr>
          <w:rFonts w:asciiTheme="minorHAnsi" w:hAnsiTheme="minorHAnsi"/>
        </w:rPr>
      </w:pPr>
    </w:p>
    <w:tbl>
      <w:tblPr>
        <w:tblStyle w:val="TableGrid"/>
        <w:tblW w:w="0" w:type="auto"/>
        <w:tblLook w:val="04A0" w:firstRow="1" w:lastRow="0" w:firstColumn="1" w:lastColumn="0" w:noHBand="0" w:noVBand="1"/>
      </w:tblPr>
      <w:tblGrid>
        <w:gridCol w:w="2337"/>
        <w:gridCol w:w="2337"/>
        <w:gridCol w:w="2338"/>
        <w:gridCol w:w="2338"/>
      </w:tblGrid>
      <w:tr w:rsidR="001B056C" w:rsidRPr="003A0576" w14:paraId="2D720F51" w14:textId="77777777" w:rsidTr="00D07C3E">
        <w:tc>
          <w:tcPr>
            <w:tcW w:w="2337" w:type="dxa"/>
            <w:shd w:val="clear" w:color="auto" w:fill="F4B083" w:themeFill="accent2" w:themeFillTint="99"/>
          </w:tcPr>
          <w:p w14:paraId="2805751F" w14:textId="77777777" w:rsidR="001B056C" w:rsidRPr="003A0576" w:rsidRDefault="001B056C" w:rsidP="00D07C3E">
            <w:pPr>
              <w:jc w:val="center"/>
              <w:rPr>
                <w:rFonts w:asciiTheme="minorHAnsi" w:hAnsiTheme="minorHAnsi"/>
              </w:rPr>
            </w:pPr>
            <w:r w:rsidRPr="003A0576">
              <w:rPr>
                <w:rFonts w:asciiTheme="minorHAnsi" w:hAnsiTheme="minorHAnsi"/>
              </w:rPr>
              <w:t>Measuring Point</w:t>
            </w:r>
          </w:p>
        </w:tc>
        <w:tc>
          <w:tcPr>
            <w:tcW w:w="2337" w:type="dxa"/>
            <w:shd w:val="clear" w:color="auto" w:fill="F4B083" w:themeFill="accent2" w:themeFillTint="99"/>
          </w:tcPr>
          <w:p w14:paraId="746AF575" w14:textId="77777777" w:rsidR="001B056C" w:rsidRPr="003A0576" w:rsidRDefault="001B056C" w:rsidP="00D07C3E">
            <w:pPr>
              <w:jc w:val="center"/>
              <w:rPr>
                <w:rFonts w:asciiTheme="minorHAnsi" w:hAnsiTheme="minorHAnsi"/>
              </w:rPr>
            </w:pPr>
            <w:r w:rsidRPr="003A0576">
              <w:rPr>
                <w:rFonts w:asciiTheme="minorHAnsi" w:hAnsiTheme="minorHAnsi"/>
              </w:rPr>
              <w:t>KPI</w:t>
            </w:r>
          </w:p>
        </w:tc>
        <w:tc>
          <w:tcPr>
            <w:tcW w:w="2338" w:type="dxa"/>
            <w:shd w:val="clear" w:color="auto" w:fill="F4B083" w:themeFill="accent2" w:themeFillTint="99"/>
          </w:tcPr>
          <w:p w14:paraId="4657897B" w14:textId="77777777" w:rsidR="001B056C" w:rsidRPr="003A0576" w:rsidRDefault="001B056C" w:rsidP="00D07C3E">
            <w:pPr>
              <w:jc w:val="center"/>
              <w:rPr>
                <w:rFonts w:asciiTheme="minorHAnsi" w:hAnsiTheme="minorHAnsi"/>
              </w:rPr>
            </w:pPr>
            <w:r w:rsidRPr="003A0576">
              <w:rPr>
                <w:rFonts w:asciiTheme="minorHAnsi" w:hAnsiTheme="minorHAnsi"/>
              </w:rPr>
              <w:t>Measuring Unit</w:t>
            </w:r>
          </w:p>
        </w:tc>
        <w:tc>
          <w:tcPr>
            <w:tcW w:w="2338" w:type="dxa"/>
            <w:shd w:val="clear" w:color="auto" w:fill="F4B083" w:themeFill="accent2" w:themeFillTint="99"/>
          </w:tcPr>
          <w:p w14:paraId="274216D1" w14:textId="77777777" w:rsidR="001B056C" w:rsidRPr="003A0576" w:rsidRDefault="001B056C" w:rsidP="00D07C3E">
            <w:pPr>
              <w:jc w:val="center"/>
              <w:rPr>
                <w:rFonts w:asciiTheme="minorHAnsi" w:hAnsiTheme="minorHAnsi"/>
              </w:rPr>
            </w:pPr>
            <w:r w:rsidRPr="003A0576">
              <w:rPr>
                <w:rFonts w:asciiTheme="minorHAnsi" w:hAnsiTheme="minorHAnsi"/>
              </w:rPr>
              <w:t>Results</w:t>
            </w:r>
          </w:p>
        </w:tc>
      </w:tr>
      <w:tr w:rsidR="001B056C" w:rsidRPr="003A0576" w14:paraId="18EE4DA3" w14:textId="77777777" w:rsidTr="00D07C3E">
        <w:tc>
          <w:tcPr>
            <w:tcW w:w="2337" w:type="dxa"/>
          </w:tcPr>
          <w:p w14:paraId="0BC26388"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COUN 725</w:t>
            </w:r>
          </w:p>
        </w:tc>
        <w:tc>
          <w:tcPr>
            <w:tcW w:w="2337" w:type="dxa"/>
          </w:tcPr>
          <w:p w14:paraId="3B71085C"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 xml:space="preserve">Final Exam </w:t>
            </w:r>
          </w:p>
        </w:tc>
        <w:tc>
          <w:tcPr>
            <w:tcW w:w="2338" w:type="dxa"/>
          </w:tcPr>
          <w:p w14:paraId="7A5A94D9"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Final exam grade</w:t>
            </w:r>
          </w:p>
        </w:tc>
        <w:tc>
          <w:tcPr>
            <w:tcW w:w="2338" w:type="dxa"/>
          </w:tcPr>
          <w:p w14:paraId="000D4A76" w14:textId="77777777" w:rsidR="001B056C" w:rsidRPr="003A0576" w:rsidRDefault="001B056C" w:rsidP="00D07C3E">
            <w:pPr>
              <w:rPr>
                <w:rFonts w:asciiTheme="minorHAnsi" w:hAnsiTheme="minorHAnsi"/>
                <w:sz w:val="20"/>
                <w:szCs w:val="20"/>
              </w:rPr>
            </w:pPr>
            <w:r w:rsidRPr="2FE93153">
              <w:rPr>
                <w:rFonts w:asciiTheme="minorHAnsi" w:hAnsiTheme="minorHAnsi" w:cstheme="minorBidi"/>
                <w:sz w:val="20"/>
                <w:szCs w:val="20"/>
              </w:rPr>
              <w:t>All students received a passing grade on their exam. Fall 2020: 6 students. Spring 2021: 11</w:t>
            </w:r>
          </w:p>
        </w:tc>
      </w:tr>
      <w:tr w:rsidR="001B056C" w:rsidRPr="003A0576" w14:paraId="4293639A" w14:textId="77777777" w:rsidTr="00D07C3E">
        <w:tc>
          <w:tcPr>
            <w:tcW w:w="2337" w:type="dxa"/>
          </w:tcPr>
          <w:p w14:paraId="0925259C"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COUN 750</w:t>
            </w:r>
          </w:p>
        </w:tc>
        <w:tc>
          <w:tcPr>
            <w:tcW w:w="2337" w:type="dxa"/>
          </w:tcPr>
          <w:p w14:paraId="71208610"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Final Exam</w:t>
            </w:r>
          </w:p>
        </w:tc>
        <w:tc>
          <w:tcPr>
            <w:tcW w:w="2338" w:type="dxa"/>
          </w:tcPr>
          <w:p w14:paraId="07C40AE5"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Final exam grade</w:t>
            </w:r>
          </w:p>
        </w:tc>
        <w:tc>
          <w:tcPr>
            <w:tcW w:w="2338" w:type="dxa"/>
          </w:tcPr>
          <w:p w14:paraId="06E2B701" w14:textId="77777777" w:rsidR="001B056C" w:rsidRPr="003A0576" w:rsidRDefault="001B056C" w:rsidP="00D07C3E">
            <w:pPr>
              <w:rPr>
                <w:rFonts w:asciiTheme="minorHAnsi" w:hAnsiTheme="minorHAnsi"/>
                <w:sz w:val="20"/>
                <w:szCs w:val="20"/>
              </w:rPr>
            </w:pPr>
            <w:r w:rsidRPr="0934E8FE">
              <w:rPr>
                <w:rFonts w:asciiTheme="minorHAnsi" w:hAnsiTheme="minorHAnsi" w:cstheme="minorBidi"/>
                <w:sz w:val="20"/>
                <w:szCs w:val="20"/>
              </w:rPr>
              <w:t>All students received a passing grade on their exam. Spring 2022: 19 students</w:t>
            </w:r>
          </w:p>
        </w:tc>
      </w:tr>
      <w:tr w:rsidR="001B056C" w:rsidRPr="003A0576" w14:paraId="29E2E09E" w14:textId="77777777" w:rsidTr="00D07C3E">
        <w:tc>
          <w:tcPr>
            <w:tcW w:w="2337" w:type="dxa"/>
          </w:tcPr>
          <w:p w14:paraId="2B60D44D"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COUN 760</w:t>
            </w:r>
          </w:p>
        </w:tc>
        <w:tc>
          <w:tcPr>
            <w:tcW w:w="2337" w:type="dxa"/>
          </w:tcPr>
          <w:p w14:paraId="3CBD6125"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Interview Project</w:t>
            </w:r>
          </w:p>
        </w:tc>
        <w:tc>
          <w:tcPr>
            <w:tcW w:w="2338" w:type="dxa"/>
          </w:tcPr>
          <w:p w14:paraId="484493BF"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Grade for the project</w:t>
            </w:r>
          </w:p>
        </w:tc>
        <w:tc>
          <w:tcPr>
            <w:tcW w:w="2338" w:type="dxa"/>
          </w:tcPr>
          <w:p w14:paraId="09E4CEEC" w14:textId="77777777" w:rsidR="001B056C" w:rsidRPr="003A0576" w:rsidRDefault="001B056C" w:rsidP="00D07C3E">
            <w:pPr>
              <w:rPr>
                <w:rFonts w:asciiTheme="minorHAnsi" w:hAnsiTheme="minorHAnsi"/>
                <w:sz w:val="20"/>
                <w:szCs w:val="20"/>
              </w:rPr>
            </w:pPr>
            <w:r w:rsidRPr="00F544CA">
              <w:rPr>
                <w:rFonts w:asciiTheme="minorHAnsi" w:hAnsiTheme="minorHAnsi" w:cstheme="minorHAnsi"/>
                <w:sz w:val="20"/>
                <w:szCs w:val="20"/>
              </w:rPr>
              <w:t>All students received a passing grade on their project.</w:t>
            </w:r>
            <w:r>
              <w:rPr>
                <w:rFonts w:asciiTheme="minorHAnsi" w:hAnsiTheme="minorHAnsi" w:cstheme="minorHAnsi"/>
                <w:sz w:val="20"/>
                <w:szCs w:val="20"/>
              </w:rPr>
              <w:t xml:space="preserve">  Spring 2020: 18 students</w:t>
            </w:r>
          </w:p>
        </w:tc>
      </w:tr>
      <w:tr w:rsidR="001B056C" w:rsidRPr="003A0576" w14:paraId="2E0B141F" w14:textId="77777777" w:rsidTr="00D07C3E">
        <w:tc>
          <w:tcPr>
            <w:tcW w:w="2337" w:type="dxa"/>
          </w:tcPr>
          <w:p w14:paraId="7FCFDFAB"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COUN 788</w:t>
            </w:r>
          </w:p>
        </w:tc>
        <w:tc>
          <w:tcPr>
            <w:tcW w:w="2337" w:type="dxa"/>
          </w:tcPr>
          <w:p w14:paraId="64C48DE4"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Final Evaluation by site supervisor</w:t>
            </w:r>
          </w:p>
        </w:tc>
        <w:tc>
          <w:tcPr>
            <w:tcW w:w="2338" w:type="dxa"/>
          </w:tcPr>
          <w:p w14:paraId="63845DE2" w14:textId="77777777" w:rsidR="001B056C" w:rsidRPr="003A0576" w:rsidRDefault="001B056C" w:rsidP="00D07C3E">
            <w:pPr>
              <w:rPr>
                <w:rFonts w:asciiTheme="minorHAnsi" w:hAnsiTheme="minorHAnsi"/>
                <w:sz w:val="20"/>
                <w:szCs w:val="20"/>
              </w:rPr>
            </w:pPr>
            <w:r>
              <w:rPr>
                <w:rFonts w:asciiTheme="minorHAnsi" w:hAnsiTheme="minorHAnsi"/>
                <w:sz w:val="20"/>
                <w:szCs w:val="20"/>
              </w:rPr>
              <w:t>Receiving a rating of “Beginning” or better on all items</w:t>
            </w:r>
          </w:p>
        </w:tc>
        <w:tc>
          <w:tcPr>
            <w:tcW w:w="2338" w:type="dxa"/>
          </w:tcPr>
          <w:p w14:paraId="6812A32E" w14:textId="77777777" w:rsidR="001B056C" w:rsidRPr="003A0576" w:rsidRDefault="001B056C" w:rsidP="00D07C3E">
            <w:pPr>
              <w:rPr>
                <w:rFonts w:asciiTheme="minorHAnsi" w:hAnsiTheme="minorHAnsi"/>
                <w:sz w:val="20"/>
                <w:szCs w:val="20"/>
              </w:rPr>
            </w:pPr>
            <w:r>
              <w:rPr>
                <w:rFonts w:asciiTheme="minorHAnsi" w:hAnsiTheme="minorHAnsi"/>
                <w:sz w:val="20"/>
                <w:szCs w:val="20"/>
              </w:rPr>
              <w:t>All students were recommended by their site supervisors</w:t>
            </w:r>
            <w:r w:rsidRPr="0934E8FE">
              <w:rPr>
                <w:rFonts w:asciiTheme="minorHAnsi" w:hAnsiTheme="minorHAnsi" w:cstheme="minorBidi"/>
                <w:sz w:val="20"/>
                <w:szCs w:val="20"/>
              </w:rPr>
              <w:t xml:space="preserve">(Fall 2021: 0 students enrolled). Spring 2022: 5 students; </w:t>
            </w:r>
            <w:r w:rsidRPr="0934E8FE">
              <w:rPr>
                <w:rFonts w:asciiTheme="minorHAnsi" w:hAnsiTheme="minorHAnsi" w:cstheme="minorBidi"/>
                <w:sz w:val="20"/>
                <w:szCs w:val="20"/>
              </w:rPr>
              <w:lastRenderedPageBreak/>
              <w:t>and Summer 2022: 5 students.</w:t>
            </w:r>
          </w:p>
        </w:tc>
      </w:tr>
      <w:tr w:rsidR="001B056C" w:rsidRPr="003A0576" w14:paraId="0DEBE043" w14:textId="77777777" w:rsidTr="00D07C3E">
        <w:tc>
          <w:tcPr>
            <w:tcW w:w="2337" w:type="dxa"/>
          </w:tcPr>
          <w:p w14:paraId="7A0FBF20"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lastRenderedPageBreak/>
              <w:t>COUN 792</w:t>
            </w:r>
          </w:p>
        </w:tc>
        <w:tc>
          <w:tcPr>
            <w:tcW w:w="2337" w:type="dxa"/>
          </w:tcPr>
          <w:p w14:paraId="492434F9"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Final Evaluation by site supervisor</w:t>
            </w:r>
          </w:p>
        </w:tc>
        <w:tc>
          <w:tcPr>
            <w:tcW w:w="2338" w:type="dxa"/>
          </w:tcPr>
          <w:p w14:paraId="0D110229" w14:textId="77777777" w:rsidR="001B056C" w:rsidRPr="003A0576" w:rsidRDefault="001B056C" w:rsidP="00D07C3E">
            <w:pPr>
              <w:rPr>
                <w:rFonts w:asciiTheme="minorHAnsi" w:hAnsiTheme="minorHAnsi"/>
                <w:sz w:val="20"/>
                <w:szCs w:val="20"/>
              </w:rPr>
            </w:pPr>
            <w:r>
              <w:rPr>
                <w:rFonts w:asciiTheme="minorHAnsi" w:hAnsiTheme="minorHAnsi"/>
                <w:sz w:val="20"/>
                <w:szCs w:val="20"/>
              </w:rPr>
              <w:t>Receiving a rating of “Beginning” or better on all items.</w:t>
            </w:r>
          </w:p>
        </w:tc>
        <w:tc>
          <w:tcPr>
            <w:tcW w:w="2338" w:type="dxa"/>
          </w:tcPr>
          <w:p w14:paraId="608CA03B" w14:textId="77777777" w:rsidR="001B056C" w:rsidRPr="003A0576" w:rsidRDefault="001B056C" w:rsidP="00D07C3E">
            <w:pPr>
              <w:rPr>
                <w:rFonts w:asciiTheme="minorHAnsi" w:hAnsiTheme="minorHAnsi"/>
                <w:sz w:val="20"/>
                <w:szCs w:val="20"/>
              </w:rPr>
            </w:pPr>
            <w:r>
              <w:rPr>
                <w:rFonts w:asciiTheme="minorHAnsi" w:hAnsiTheme="minorHAnsi"/>
                <w:sz w:val="20"/>
                <w:szCs w:val="20"/>
              </w:rPr>
              <w:t>All students were recommended by their site supervisors</w:t>
            </w:r>
            <w:r w:rsidRPr="0934E8FE">
              <w:rPr>
                <w:rFonts w:asciiTheme="minorHAnsi" w:hAnsiTheme="minorHAnsi" w:cstheme="minorBidi"/>
                <w:sz w:val="20"/>
                <w:szCs w:val="20"/>
              </w:rPr>
              <w:t xml:space="preserve"> Fall 2021: 3 students; Spring 2022: 3 students; and Summer 2022: 4 students.</w:t>
            </w:r>
          </w:p>
        </w:tc>
      </w:tr>
      <w:tr w:rsidR="001B056C" w:rsidRPr="003A0576" w14:paraId="01D4601A" w14:textId="77777777" w:rsidTr="00D07C3E">
        <w:tc>
          <w:tcPr>
            <w:tcW w:w="2337" w:type="dxa"/>
          </w:tcPr>
          <w:p w14:paraId="2D07223D"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Comprehensive Exam</w:t>
            </w:r>
          </w:p>
        </w:tc>
        <w:tc>
          <w:tcPr>
            <w:tcW w:w="2337" w:type="dxa"/>
          </w:tcPr>
          <w:p w14:paraId="05B944F9"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Completion of comp exam</w:t>
            </w:r>
          </w:p>
        </w:tc>
        <w:tc>
          <w:tcPr>
            <w:tcW w:w="2338" w:type="dxa"/>
          </w:tcPr>
          <w:p w14:paraId="2F97AA86" w14:textId="77777777" w:rsidR="001B056C" w:rsidRPr="003A0576" w:rsidRDefault="001B056C" w:rsidP="00D07C3E">
            <w:pPr>
              <w:rPr>
                <w:rFonts w:asciiTheme="minorHAnsi" w:hAnsiTheme="minorHAnsi"/>
                <w:sz w:val="20"/>
                <w:szCs w:val="20"/>
              </w:rPr>
            </w:pPr>
            <w:r w:rsidRPr="003A0576">
              <w:rPr>
                <w:rFonts w:asciiTheme="minorHAnsi" w:hAnsiTheme="minorHAnsi"/>
                <w:sz w:val="20"/>
                <w:szCs w:val="20"/>
              </w:rPr>
              <w:t>Final score</w:t>
            </w:r>
          </w:p>
        </w:tc>
        <w:tc>
          <w:tcPr>
            <w:tcW w:w="2338" w:type="dxa"/>
          </w:tcPr>
          <w:p w14:paraId="687594A5" w14:textId="77777777" w:rsidR="001B056C" w:rsidRPr="003A0576" w:rsidRDefault="001B056C" w:rsidP="00D07C3E">
            <w:pPr>
              <w:rPr>
                <w:rFonts w:asciiTheme="minorHAnsi" w:hAnsiTheme="minorHAnsi"/>
                <w:sz w:val="20"/>
                <w:szCs w:val="20"/>
              </w:rPr>
            </w:pPr>
            <w:r>
              <w:rPr>
                <w:rFonts w:asciiTheme="minorHAnsi" w:hAnsiTheme="minorHAnsi"/>
                <w:sz w:val="20"/>
                <w:szCs w:val="20"/>
              </w:rPr>
              <w:t>See the results earlier in the report</w:t>
            </w:r>
          </w:p>
        </w:tc>
      </w:tr>
    </w:tbl>
    <w:p w14:paraId="4B7776F9" w14:textId="77777777" w:rsidR="001B056C" w:rsidRDefault="001B056C" w:rsidP="001B056C">
      <w:pPr>
        <w:rPr>
          <w:rFonts w:asciiTheme="minorHAnsi" w:hAnsiTheme="minorHAnsi"/>
        </w:rPr>
      </w:pPr>
    </w:p>
    <w:p w14:paraId="411C0AC5" w14:textId="77777777" w:rsidR="001B056C" w:rsidRDefault="001B056C" w:rsidP="001B056C">
      <w:pPr>
        <w:rPr>
          <w:rFonts w:asciiTheme="minorHAnsi" w:hAnsiTheme="minorHAnsi"/>
        </w:rPr>
      </w:pPr>
    </w:p>
    <w:p w14:paraId="6BD61004" w14:textId="77777777" w:rsidR="001B056C" w:rsidRPr="00F544CA" w:rsidRDefault="001B056C" w:rsidP="001B056C">
      <w:pPr>
        <w:rPr>
          <w:rFonts w:asciiTheme="minorHAnsi" w:hAnsiTheme="minorHAnsi" w:cstheme="minorBidi"/>
        </w:rPr>
      </w:pPr>
      <w:r w:rsidRPr="4DF9374C">
        <w:rPr>
          <w:rFonts w:asciiTheme="minorHAnsi" w:hAnsiTheme="minorHAnsi" w:cstheme="minorBidi"/>
        </w:rPr>
        <w:t xml:space="preserve">Students have demonstrated proficiency in their concentration via multiple measures across multiple points of time in the program. Program faculty will continue to monitor progress in these areas and consider changing the benchmarks used to measure progress. </w:t>
      </w:r>
    </w:p>
    <w:p w14:paraId="0E314B3D" w14:textId="77777777" w:rsidR="001B056C" w:rsidRPr="003A0576" w:rsidRDefault="001B056C" w:rsidP="001B056C">
      <w:pPr>
        <w:rPr>
          <w:rFonts w:asciiTheme="minorHAnsi" w:hAnsiTheme="minorHAnsi"/>
        </w:rPr>
      </w:pPr>
    </w:p>
    <w:p w14:paraId="7DA9EE3C" w14:textId="77777777" w:rsidR="001B056C" w:rsidRPr="003A0576" w:rsidRDefault="001B056C" w:rsidP="005E01EC">
      <w:pPr>
        <w:rPr>
          <w:rFonts w:asciiTheme="minorHAnsi" w:hAnsiTheme="minorHAnsi"/>
          <w:b/>
        </w:rPr>
      </w:pPr>
    </w:p>
    <w:p w14:paraId="5C524BF8" w14:textId="77777777" w:rsidR="005E01EC" w:rsidRDefault="005E01EC" w:rsidP="005E01EC">
      <w:pPr>
        <w:ind w:left="360"/>
      </w:pPr>
    </w:p>
    <w:sectPr w:rsidR="005E01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E77F92"/>
    <w:multiLevelType w:val="hybridMultilevel"/>
    <w:tmpl w:val="A0A20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359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DBF"/>
    <w:rsid w:val="001B056C"/>
    <w:rsid w:val="00222DDB"/>
    <w:rsid w:val="00405EDF"/>
    <w:rsid w:val="004E5B0B"/>
    <w:rsid w:val="005E01EC"/>
    <w:rsid w:val="00792AE5"/>
    <w:rsid w:val="00A04DBF"/>
    <w:rsid w:val="00AC195A"/>
    <w:rsid w:val="00BA1E32"/>
    <w:rsid w:val="00E058E0"/>
    <w:rsid w:val="00ED40EE"/>
    <w:rsid w:val="00ED4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E7EB81"/>
  <w15:chartTrackingRefBased/>
  <w15:docId w15:val="{3B9E98E0-A080-974D-B73B-67C42D4A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DBF"/>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04DBF"/>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5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10</Pages>
  <Words>3310</Words>
  <Characters>18869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Dietrich, David C</dc:creator>
  <cp:keywords/>
  <dc:description/>
  <cp:lastModifiedBy>Dietrich, David C</cp:lastModifiedBy>
  <cp:revision>4</cp:revision>
  <dcterms:created xsi:type="dcterms:W3CDTF">2023-12-11T17:36:00Z</dcterms:created>
  <dcterms:modified xsi:type="dcterms:W3CDTF">2023-12-12T00:13:00Z</dcterms:modified>
</cp:coreProperties>
</file>